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8" w:type="dxa"/>
        <w:tblInd w:w="-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93"/>
        <w:gridCol w:w="1185"/>
        <w:gridCol w:w="1110"/>
        <w:gridCol w:w="5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一、魏明伦戏剧馆功夫茶室（1）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工艺做法及材料说明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打线槽线盒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局部调整开关及插座，人工费及辅料费（按使用面积计算）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局部电线预埋安装（含材料）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1.按房屋套内建筑面积计算。2.照明线路1.5mm²、普通插座2.5mm²，空调插座4mm²，3川虎电线、PVC16管，面板另计费用。3.弱电线须单独穿管。4.管内电线不得有接头，分线处须用分线盒。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木地板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1.圣象木地板，人工及辅料费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1.局部抹平及铺贴。32.5#普通硅酸盐水泥砂浆。人工及材料费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木工吊顶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1.轻钢龙骨架间距400mm(20mm*40mm)，膨胀螺栓固定，9mm石膏板自攻黑螺丝钉固定，钉帽点涂防锈漆。石膏板接缝处填嵌缝石膏，粘贴专用绷带。2.披腻子、刷乳胶漆、石膏线另计。3.按展开面积计算工程量。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木工做背景墙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1.10mm防火多层板打底，膨胀螺栓固定，9mm石膏板自攻黑螺丝钉固定，钉帽点涂防锈漆。石膏板接缝处填嵌缝石膏，粘贴专用绷带。2.披腻子、刷乳胶漆、石膏线另计。3.按展开面积计算工程量。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窗帘盒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1.10mm防火多层板打底，膨胀螺栓固定，9mm石膏板自攻黑螺丝钉固定，钉帽点涂防锈漆。石膏板接缝处填嵌缝石膏，粘贴专用绷带。2.披腻子、刷乳胶漆、石膏线另计。3.按展开面积计算工程量。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空调出风口调整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1.空调出风口调整，人工及材料费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墙面腻子及乳胶漆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1.墙面修复及顶面做仿瓷、腻子、乳胶漆.2.立邦乳胶漆，净味120二合一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1.素色墙布。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1.定制墙画。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1.18mm实木颗粒板定制柜体及门板，含五金荷叶及灯光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挂画及摆件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1.根据设计图纸。挂画及摆件。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茶座及凳子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1.2.4米内茶座，配4张椅子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开关面板及照明灯具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1.根据设计图纸定制灯具，人工及材料费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脚手架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1.脚手架租聘费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搬运费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材料搬运及后期打扫建渣外运费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开荒保洁费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开荒保洁费用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1.设计费及效果图费用</w:t>
            </w:r>
          </w:p>
        </w:tc>
      </w:tr>
    </w:tbl>
    <w:p/>
    <w:tbl>
      <w:tblPr>
        <w:tblStyle w:val="3"/>
        <w:tblW w:w="9848" w:type="dxa"/>
        <w:tblInd w:w="-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78"/>
        <w:gridCol w:w="1155"/>
        <w:gridCol w:w="1125"/>
        <w:gridCol w:w="5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二、魏明伦戏剧馆功夫茶室（2）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工艺做法及材料说明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打线槽线盒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局部调整开关及插座，人工费及辅料费（按使用面积计算）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局部电线预埋安装（含材料）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1.按房屋套内建筑面积计算。2.照明线路1.5mm²、普通插座2.5mm²，空调插座4mm²，3川虎电线、PVC16管，面板另计费用。3.弱电线须单独穿管。4.管内电线不得有接头，分线处须用分线盒。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木地板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1.圣象木地板，人工及辅料费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1.局部抹平及铺贴。32.5#普通硅酸盐水泥砂浆。人工及材料费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木工吊顶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1.轻钢龙骨架间距400mm(20mm*40mm)，膨胀螺栓固定，9mm石膏板自攻黑螺丝钉固定，钉帽点涂防锈漆。石膏板接缝处填嵌缝石膏，粘贴专用绷带。2.披腻子、刷乳胶漆、石膏线另计。3.按展开面积计算工程量。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木工做背景墙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1.10mm防火多层板打底，膨胀螺栓固定，9mm石膏板自攻黑螺丝钉固定，钉帽点涂防锈漆。石膏板接缝处填嵌缝石膏，粘贴专用绷带。2.披腻子、刷乳胶漆、石膏线另计。3.按展开面积计算工程量。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护墙板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1.6mm后护墙板，人工及材料费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窗帘盒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1.10mm防火多层板打底，膨胀螺栓固定，9mm石膏板自攻黑螺丝钉固定，钉帽点涂防锈漆。石膏板接缝处填嵌缝石膏，粘贴专用绷带。2.披腻子、刷乳胶漆、石膏线另计。3.按展开面积计算工程量。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空调出风口调整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1.空调出风口调整，人工及材料费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墙面腻子及乳胶漆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1.墙面修复及顶面做仿瓷、腻子、乳胶漆.2.立邦乳胶漆，净味120二合一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1.素色墙布，人工及材料费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1.定制墙画，人工及材料费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1.18mm实木颗粒板定制柜体及门板，含五金荷叶及灯光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挂画及摆件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1.根据设计图纸。挂画及摆件。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茶座及凳子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1.2.4米内茶座，配4张椅子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开关面板及照明灯具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1.根据设计图纸定制灯具，人工及材料费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脚手架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1.脚手架租聘费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搬运费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材料搬运及后期打扫建渣外运费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开荒保洁费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开荒保洁费用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1.设计费及效果图费用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三、魏明伦戏剧馆功夫茶室（3）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工艺做法及材料说明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打线槽线盒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局部调整开关及插座，人工费及辅料费（按使用面积计算）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局部电线预埋安装（含材料）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1.按房屋套内建筑面积计算。2.照明线路1.5mm²、普通插座2.5mm²，空调插座4mm²，3川虎电线、PVC16管，面板另计费用。3.弱电线须单独穿管。4.管内电线不得有接头，分线处须用分线盒。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木地板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1.圣象木地板，人工及辅料费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1.局部抹平及铺贴。32.5#普通硅酸盐水泥砂浆。人工及材料费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木工吊顶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1.轻钢龙骨架间距400mm(20mm*40mm)，膨胀螺栓固定，9mm石膏板自攻黑螺丝钉固定，钉帽点涂防锈漆。石膏板接缝处填嵌缝石膏，粘贴专用绷带。2.披腻子、刷乳胶漆、石膏线另计。3.按展开面积计算工程量。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木工做背景墙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1.10mm防火多层板打底，膨胀螺栓固定，9mm石膏板自攻黑螺丝钉固定，钉帽点涂防锈漆。石膏板接缝处填嵌缝石膏，粘贴专用绷带。2.披腻子、刷乳胶漆、石膏线另计。3.按展开面积计算工程量。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窗帘盒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1.10mm防火多层板打底，膨胀螺栓固定，9mm石膏板自攻黑螺丝钉固定，钉帽点涂防锈漆。石膏板接缝处填嵌缝石膏，粘贴专用绷带。2.披腻子、刷乳胶漆、石膏线另计。3.按展开面积计算工程量。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空调出风口调整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1.空调出风口调整，人工及材料费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墙面腻子及乳胶漆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1.墙面修复及顶面做仿瓷、腻子、乳胶漆.2.立邦乳胶漆，净味120二合一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1.素色墙布，人工及材料费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1.定制墙画，人工及材料费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1.18mm实木颗粒板定制柜体及门板，含五金荷叶及灯光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挂画及摆件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1.根据设计图纸。挂画及摆件。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茶座及凳子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1.2.4米内茶座，配4张椅子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开关面板及照明灯具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1.根据设计图纸定制灯具，人工及材料费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脚手架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1.脚手架租聘费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搬运费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材料搬运及后期打扫建渣外运费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开荒保洁费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开荒保洁费用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1.设计费及效果图费用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四、魏明伦戏剧馆功夫茶室（4）+茶艺培训室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工艺做法及材料说明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打线槽线盒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局部调整开关及插座，人工费及辅料费（按使用面积计算）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局部电线预埋安装（含材料）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1.按房屋套内建筑面积计算。2.照明线路1.5mm²、普通插座2.5mm²，空调插座4mm²，3川虎电线、PVC16管，面板另计费用。3.弱电线须单独穿管。4.管内电线不得有接头，分线处须用分线盒。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木地板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1.圣象木地板，人工及辅料费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1.局部抹平及铺贴。32.5#普通硅酸盐水泥砂浆。人工及材料费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木工吊顶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1.轻钢龙骨架间距400mm(20mm*40mm)，膨胀螺栓固定，9mm石膏板自攻黑螺丝钉固定，钉帽点涂防锈漆。石膏板接缝处填嵌缝石膏，粘贴专用绷带。2.披腻子、刷乳胶漆、石膏线另计。3.按展开面积计算工程量。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木工做背景墙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1.10mm防火多层板打底，膨胀螺栓固定，9mm石膏板自攻黑螺丝钉固定，钉帽点涂防锈漆。石膏板接缝处填嵌缝石膏，粘贴专用绷带。2.披腻子、刷乳胶漆、石膏线另计。3.按展开面积计算工程量。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护墙板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1.6mm后护墙板，人工及材料费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窗帘盒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1.10mm防火多层板打底，膨胀螺栓固定，9mm石膏板自攻黑螺丝钉固定，钉帽点涂防锈漆。石膏板接缝处填嵌缝石膏，粘贴专用绷带。2.披腻子、刷乳胶漆、石膏线另计。3.按展开面积计算工程量。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空调出风口调整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1.空调出风口调整，人工及材料费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墙面腻子及乳胶漆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1.墙面修复及顶面做仿瓷、腻子、乳胶漆.2.立邦乳胶漆，净味120二合一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1.素色墙布，人工及材料费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1.定制墙画，人工及材料费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1.18mm实木颗粒板定制柜体及门板，含五金荷叶及灯光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挂画及摆件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1.根据设计图纸。挂画及摆件。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茶座及凳子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1.2.4米内茶座，配4张椅子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开关面板及照明灯具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1.根据设计图纸定制灯具，人工及材料费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脚手架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1.脚手架租聘费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搬运费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材料搬运及后期打扫建渣外运费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开荒保洁费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开荒保洁费用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1.设计费及效果图费用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五、魏明伦戏剧馆功夫茶室（5）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工艺做法及材料说明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打线槽线盒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局部调整开关及插座，人工费及辅料费（按使用面积计算）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局部电线预埋安装（含材料）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1.按房屋套内建筑面积计算。2.照明线路1.5mm²、普通插座2.5mm²，空调插座4mm²，3川虎电线、PVC16管，面板另计费用。3.弱电线须单独穿管。4.管内电线不得有接头，分线处须用分线盒。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木地板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1.圣象木地板，人工及辅料费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1.局部抹平及铺贴。32.5#普通硅酸盐水泥砂浆。人工及材料费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木工吊顶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1.轻钢龙骨架间距400mm(20mm*40mm)，膨胀螺栓固定，9mm石膏板自攻黑螺丝钉固定，钉帽点涂防锈漆。石膏板接缝处填嵌缝石膏，粘贴专用绷带。2.披腻子、刷乳胶漆、石膏线另计。3.按展开面积计算工程量。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木工做背景墙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1.10mm防火多层板打底，膨胀螺栓固定，9mm石膏板自攻黑螺丝钉固定，钉帽点涂防锈漆。石膏板接缝处填嵌缝石膏，粘贴专用绷带。2.披腻子、刷乳胶漆、石膏线另计。3.按展开面积计算工程量。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护墙板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1.6mm后护墙板，人工及材料费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窗帘盒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1.10mm防火多层板打底，膨胀螺栓固定，9mm石膏板自攻黑螺丝钉固定，钉帽点涂防锈漆。石膏板接缝处填嵌缝石膏，粘贴专用绷带。2.披腻子、刷乳胶漆、石膏线另计。3.按展开面积计算工程量。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空调出风口调整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1.空调出风口调整，人工及材料费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墙面腻子及乳胶漆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1.墙面修复及顶面做仿瓷、腻子、乳胶漆.2.立邦乳胶漆，净味120二合一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1.素色墙布，人工及材料费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1.定制墙画，人工及材料费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1.18mm实木颗粒板定制柜体及门板，含五金荷叶及灯光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挂画及摆件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1.根据设计图纸。挂画及摆件。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茶座及凳子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1.2.4米内茶座，配4张椅子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开关面板及照明灯具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1.根据设计图纸定制灯具，人工及材料费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脚手架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1.脚手架租聘费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搬运费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材料搬运及后期打扫建渣外运费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开荒保洁费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开荒保洁费用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1.设计费及效果图费用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六、魏明伦戏剧馆培训室（6）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工艺做法及材料说明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打线槽线盒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局部调整开关及插座，人工费及辅料费（按使用面积计算）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局部电线预埋安装（含材料）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1.按房屋套内建筑面积计算。2.照明线路1.5mm²、普通插座2.5mm²，空调插座4mm²，3川虎电线、PVC16管，面板另计费用。3.弱电线须单独穿管。4.管内电线不得有接头，分线处须用分线盒。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木地板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1.圣象木地板，人工及辅料费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1.局部抹平及铺贴。32.5#普通硅酸盐水泥砂浆。人工及材料费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木工吊顶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1.轻钢龙骨架间距400mm(20mm*40mm)，膨胀螺栓固定，9mm石膏板自攻黑螺丝钉固定，钉帽点涂防锈漆。石膏板接缝处填嵌缝石膏，粘贴专用绷带。2.披腻子、刷乳胶漆、石膏线另计。3.按展开面积计算工程量。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木工做背景墙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1.10mm防火多层板打底，膨胀螺栓固定，9mm石膏板自攻黑螺丝钉固定，钉帽点涂防锈漆。石膏板接缝处填嵌缝石膏，粘贴专用绷带。2.披腻子、刷乳胶漆、石膏线另计。3.按展开面积计算工程量。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护墙板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1.6mm后护墙板，人工及材料费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窗帘盒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1.10mm防火多层板打底，膨胀螺栓固定，9mm石膏板自攻黑螺丝钉固定，钉帽点涂防锈漆。石膏板接缝处填嵌缝石膏，粘贴专用绷带。2.披腻子、刷乳胶漆、石膏线另计。3.按展开面积计算工程量。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空调出风口调整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1.空调出风口调整，人工及材料费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墙面腻子及乳胶漆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1.墙面修复及顶面做仿瓷、腻子、乳胶漆.2.立邦乳胶漆，净味120二合一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1.素色墙布，人工及材料费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1.定制墙画，人工及材料费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1.18mm实木颗粒板定制柜体及门板，含五金荷叶及灯光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挂画及摆件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1.根据设计图纸。挂画及摆件。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茶座及凳子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1.2.4米内茶座，配4张椅子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开关面板及照明灯具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1.根据设计图纸定制灯具，人工及材料费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脚手架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1.脚手架租聘费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搬运费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材料搬运及后期打扫建渣外运费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开荒保洁费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开荒保洁费用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1.设计费及效果图费用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</w:t>
            </w: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室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  <w:t>1.培训室桌椅板凳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仿宋" w:hAnsi="仿宋" w:eastAsia="仿宋" w:cs="仿宋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 w:bidi="ar"/>
              </w:rPr>
              <w:t>七、魏明伦戏剧馆扎染室（7）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工艺做法及材料说明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打线槽线盒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局部调整开关及插座，人工费及辅料费（按使用面积计算）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局部电线预埋安装（含材料）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1.按房屋套内建筑面积计算。2.照明线路1.5mm²、普通插座2.5mm²，空调插座4mm²，3川虎电线、PVC16管，面板另计费用。3.弱电线须单独穿管。4.管内电线不得有接头，分线处须用分线盒。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木地板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1.圣象木地板，人工及辅料费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1.局部抹平及铺贴。32.5#普通硅酸盐水泥砂浆。人工及材料费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木工吊顶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1.轻钢龙骨架间距400mm(20mm*40mm)，膨胀螺栓固定，9mm石膏板自攻黑螺丝钉固定，钉帽点涂防锈漆。石膏板接缝处填嵌缝石膏，粘贴专用绷带。2.披腻子、刷乳胶漆、石膏线另计。3.按展开面积计算工程量。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木工做投影盒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1.轻钢龙骨架间距400mm(20mm*40mm)，膨胀螺栓固定，9mm石膏板自攻黑螺丝钉固定，钉帽点涂防锈漆。石膏板接缝处填嵌缝石膏，粘贴专用绷带。2.披腻子、刷乳胶漆、石膏线另计。3.按展开面积计算工程量。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木工做背景墙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1.10mm防火多层板打底，膨胀螺栓固定，9mm石膏板自攻黑螺丝钉固定，钉帽点涂防锈漆。石膏板接缝处填嵌缝石膏，粘贴专用绷带。2.披腻子、刷乳胶漆、石膏线另计。3.按展开面积计算工程量。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实木脚线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1.实木脚线，人工及材料费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窗帘盒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1.10mm防火多层板打底，膨胀螺栓固定，9mm石膏板自攻黑螺丝钉固定，钉帽点涂防锈漆。石膏板接缝处填嵌缝石膏，粘贴专用绷带。2.披腻子、刷乳胶漆、石膏线另计。3.按展开面积计算工程量。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空调出风口调整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1.空调出风口调整，人工及材料费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墙面腻子及乳胶漆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1.墙面修复及顶面做仿瓷、腻子、乳胶漆.2.立邦乳胶漆，净味120二合一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1.素色墙布，人工及材料费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1.定制墙画，人工及材料费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1.18mm实木颗粒板定制柜体及门板，含五金荷叶及灯光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挂画及摆件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1.根据设计图纸。挂画及摆件。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茶座及凳子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1.2.4米内茶座，配4张椅子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开关面板及照明灯具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1.根据设计图纸定制灯具，人工及材料费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脚手架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1.脚手架租聘费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搬运费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材料搬运及后期打扫建渣外运费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开荒保洁费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开荒保洁费用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1.设计费及效果图费用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八、魏明伦戏剧馆中庭桌椅、音响、茶水间、饮水系统（8）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工艺做法及材料说明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八仙桌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1.一米宽实木八仙桌，配四张靠椅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打线槽线盒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局部调整开关及插座，人工费及辅料费（按使用面积计算）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局部电线预埋安装（含材料）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1.按房屋套内建筑面积计算。2.照明线路1.5mm²、普通插座2.5mm²，空调插座4mm²，3川虎电线、PVC16管，面板另计费用。3.弱电线须单独穿管。4.管内电线不得有接头，分线处须用分线盒。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局部水管安装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1.金牛水管安装，人工及材料费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1.局部抹平及铺贴。32.5#普通硅酸盐水泥砂浆。人工及材料费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洗手盆安装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1.洗手盆安装，含人工及材料费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净水器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1.汉尔顿计算器1805系列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改下水管道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1.从茶水间改到过道指定下水区域，人工及材料费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音响系统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1.露天表演台两个音响系统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咖啡机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1.咖啡机及配套设备，人工及材料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台面石材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1.操作台面人造石，人工及材料费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MjdmMmYzYTg2MzAzNWU5NmI2ZDY2MWQ2NTVlMzcifQ=="/>
  </w:docVars>
  <w:rsids>
    <w:rsidRoot w:val="71511CE1"/>
    <w:rsid w:val="7151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/>
    </w:rPr>
  </w:style>
  <w:style w:type="character" w:customStyle="1" w:styleId="5">
    <w:name w:val="font51"/>
    <w:basedOn w:val="4"/>
    <w:qFormat/>
    <w:uiPriority w:val="0"/>
    <w:rPr>
      <w:rFonts w:ascii="Courier New" w:hAnsi="Courier New" w:cs="Courier New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6100</Words>
  <Characters>6961</Characters>
  <Lines>0</Lines>
  <Paragraphs>0</Paragraphs>
  <TotalTime>0</TotalTime>
  <ScaleCrop>false</ScaleCrop>
  <LinksUpToDate>false</LinksUpToDate>
  <CharactersWithSpaces>6961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2023-07-05T03:45:00Z</dcterms:created>
  <dc:creator>Leejiaoer</dc:creator>
  <cp:lastModifiedBy>Leejiaoer</cp:lastModifiedBy>
  <dcterms:modified xsi:type="dcterms:W3CDTF">2023-07-05T03:45:30Z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A9F2517C2EE146A7AFDF984C94BB1FD3_11</vt:lpwstr>
  </property>
</Properties>
</file>