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r>
        <w:t>高新科教中心大楼提升改造项目</w:t>
      </w:r>
      <w:r>
        <w:rPr>
          <w:rFonts w:hint="eastAsia"/>
          <w:lang w:val="en-US" w:eastAsia="zh-CN"/>
        </w:rPr>
        <w:t>施工</w:t>
      </w:r>
      <w:bookmarkStart w:id="0" w:name="_GoBack"/>
      <w:bookmarkEnd w:id="0"/>
      <w:r>
        <w:t xml:space="preserve">评标结果公示 </w:t>
      </w:r>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高新科教中心大楼提升改造项目</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自贡市高新城市投资开发有限公司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0813-8232922</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自贡市高新城市投资开发有限公司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0813-8232922</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四川鹏宸项目管理有限公司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19940978896</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20230130 - 09:15:00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2023年02月01日 至 2023年02月07日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29809192.12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四川长舟建设工程有限公司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中堰易和工程有限公司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四川川正建设工程有限公司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四川国虹建设工程有限公司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四川开景建筑工程有限公司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四川中梁建设工程有限公司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四川中联合创建设工程有限公司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大千建业工程有限公司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四川自贡汇东发展股份有限公司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中衡鼎合建设集团有限公司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四川荣晨建设工程有限公司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四川佩欣建设工程有限公司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标领建设集团有限公司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四川顶点盛世建设工程有限公司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成都锐衡洪业装饰工程有限公司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四川搏翔建设有限公司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四川中骄佳源实业有限公司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四川全亚建筑工程有限公司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26663355.02</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18549591.23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第一中标候选人项目管理机构主要人员（四川长舟建设工程有限公司）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刘凤</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川2512015201925446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王丽红</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0510540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第一中标候选人项目管理机构主要人员（中堰易和工程有限公司）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舒清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川2512012201356585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辜晓敏</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31626185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第一中标候选人项目管理机构主要人员（四川川正建设工程有限公司）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张云秀</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川2512018201914490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赵雪梅</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工-90726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工业与民用建筑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第一中标候选人项目管理机构主要人员（四川国虹建设工程有限公司）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陈道新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川2512014201702184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杨蕾</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川建厅中12252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第一中标候选人项目管理机构主要人员（四川开景建筑工程有限公司）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赵玉笛</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川2512021202127265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徐龙</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32090347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第一中标候选人项目管理机构主要人员（四川中梁建设工程有限公司）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雷洋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川2512015201611758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文彩青</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103033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第一中标候选人项目管理机构主要人员（四川中联合创建设工程有限公司）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何亚莉</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川2512012201379839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李远才</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20190095908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建筑施工</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第一中标候选人项目管理机构主要人员（大千建业工程有限公司）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毛勇</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川2512010201131814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卿小燕</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32008784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第一中标候选人项目管理机构主要人员（四川自贡汇东发展股份有限公司）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川2512018201909055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杨点</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20220438150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第一中标候选人项目管理机构主要人员（中衡鼎合建设集团有限公司）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赵成波</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川2512012201374419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刘伟</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00045207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第一中标候选人项目管理机构主要人员（四川荣晨建设工程有限公司）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汪濠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川2512011201369635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殷自旺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20190001047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第一中标候选人项目管理机构主要人员（四川佩欣建设工程有限公司）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刘洪姗</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川2512018201906882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罗钏</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00012851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第一中标候选人项目管理机构主要人员（标领建设集团有限公司）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黎旭</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川2512011201379925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王雪飞</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20190018542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第一中标候选人项目管理机构主要人员（四川顶点盛世建设工程有限公司）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黄顺德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川2512019202008160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蒲银琼</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31640022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第一中标候选人项目管理机构主要人员（成都锐衡洪业装饰工程有限公司）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谭宏伟</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川2512010201129725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程龙</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20190123051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装饰装修</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第一中标候选人项目管理机构主要人员（四川搏翔建设有限公司）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陈庭宏</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川2512016201720095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伍元平</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20190067266</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第一中标候选人项目管理机构主要人员（四川中骄佳源实业有限公司）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宋江</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川2512014201508788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邱忠菊</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00125744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第一中标候选人项目管理机构主要人员（四川全亚建筑工程有限公司）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陈亮</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川2512017201729857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张燕林</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川2512022202211815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第一中标候选人类似业绩（四川长舟建设工程有限公司）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第一中标候选人项目负责人类似业绩（四川长舟建设工程有限公司）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第一中标候选人技术负责人类似业绩（四川长舟建设工程有限公司）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第一中标候选人类似业绩（中堰易和工程有限公司）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第一中标候选人项目负责人类似业绩（中堰易和工程有限公司）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第一中标候选人技术负责人类似业绩（中堰易和工程有限公司）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第一中标候选人类似业绩（四川川正建设工程有限公司）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第一中标候选人项目负责人类似业绩（四川川正建设工程有限公司）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第一中标候选人技术负责人类似业绩（四川川正建设工程有限公司）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第一中标候选人类似业绩（四川国虹建设工程有限公司）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第一中标候选人项目负责人类似业绩（四川国虹建设工程有限公司）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第一中标候选人技术负责人类似业绩（四川国虹建设工程有限公司）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第一中标候选人类似业绩（四川开景建筑工程有限公司）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第一中标候选人项目负责人类似业绩（四川开景建筑工程有限公司）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第一中标候选人技术负责人类似业绩（四川开景建筑工程有限公司）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第一中标候选人类似业绩（四川中联合创建设工程有限公司）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第一中标候选人项目负责人类似业绩（四川中联合创建设工程有限公司）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第一中标候选人技术负责人类似业绩（四川中联合创建设工程有限公司）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第一中标候选人类似业绩（大千建业工程有限公司）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第一中标候选人项目负责人类似业绩（大千建业工程有限公司）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第一中标候选人技术负责人类似业绩（大千建业工程有限公司）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第一中标候选人类似业绩（中衡鼎合建设集团有限公司）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第一中标候选人项目负责人类似业绩（中衡鼎合建设集团有限公司）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第一中标候选人技术负责人类似业绩（中衡鼎合建设集团有限公司）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第一中标候选人类似业绩（四川荣晨建设工程有限公司）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第一中标候选人项目负责人类似业绩（四川荣晨建设工程有限公司）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第一中标候选人技术负责人类似业绩（四川荣晨建设工程有限公司）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第一中标候选人类似业绩（四川佩欣建设工程有限公司）</w:t>
            </w:r>
          </w:p>
        </w:tc>
      </w:tr>
      <w:tr>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第一中标候选人项目负责人类似业绩（四川佩欣建设工程有限公司）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第一中标候选人技术负责人类似业绩（四川佩欣建设工程有限公司）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第一中标候选人类似业绩（标领建设集团有限公司）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第一中标候选人项目负责人类似业绩（标领建设集团有限公司）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第一中标候选人技术负责人类似业绩（标领建设集团有限公司）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第一中标候选人类似业绩（四川顶点盛世建设工程有限公司）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第一中标候选人项目负责人类似业绩（四川顶点盛世建设工程有限公司）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第一中标候选人技术负责人类似业绩（四川顶点盛世建设工程有限公司）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第一中标候选人类似业绩（成都锐衡洪业装饰工程有限公司）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第一中标候选人项目负责人类似业绩（成都锐衡洪业装饰工程有限公司）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第一中标候选人技术负责人类似业绩（成都锐衡洪业装饰工程有限公司）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第一中标候选人类似业绩（四川搏翔建设有限公司）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第一中标候选人项目负责人类似业绩（四川搏翔建设有限公司）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第一中标候选人技术负责人类似业绩（四川搏翔建设有限公司）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第一中标候选人类似业绩（四川中骄佳源实业有限公司）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第一中标候选人项目负责人类似业绩（四川中骄佳源实业有限公司）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第一中标候选人技术负责人类似业绩（四川中骄佳源实业有限公司）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第一中标候选人类似业绩（四川全亚建筑工程有限公司）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第一中标候选人项目负责人类似业绩（四川全亚建筑工程有限公司）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第一中标候选人技术负责人类似业绩（四川全亚建筑工程有限公司）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四川中亿汇邦建设工程有限公司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26869461.59元(无)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18755697.80元(无)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四川五东建筑工程有限公司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27066889.98元(无)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18953126.19元(无)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四川川中马建设工程有限公司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26917191.53元(无)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18803427.74元(无)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四川云开建设工程有限公司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26715424.05元(无)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18601660.26元(无)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四川宜正建设工程有限公司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26810883.92元(无)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18697120.13元(无)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四川顺威建设工程有限公司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27693887.86元(无)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19580124.07元(无)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四川开明建设工程有限公司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27240453.41元(无)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19126689.62元(无)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四川佳祥建筑工程有限公司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26734732.98元(无)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18620969.19元(无)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四川蜀元建筑集团有限公司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27021329.58元(无)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18907565.79元(无)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项目审批部门：自贡市高新技术产业开发区管理委员会发展改革与科学技术局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联系电话：0813-8256297</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行业主管部门：自贡高新技术产业开发管理委员会城市建设和管理执法局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联系电话：0813-8256179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MjgwNDAxYTgzMWIxMTdkY2Q3ZjlmZmY2ZmQ1ZjYifQ=="/>
  </w:docVars>
  <w:rsids>
    <w:rsidRoot w:val="00000000"/>
    <w:rsid w:val="68916648"/>
    <w:rsid w:val="7EC62C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uiPriority w:val="0"/>
  </w:style>
  <w:style w:type="paragraph" w:customStyle="1" w:styleId="14">
    <w:name w:val="PersonName"/>
    <w:basedOn w:val="1"/>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8513</Words>
  <Characters>9708</Characters>
  <Lines>0</Lines>
  <Paragraphs>0</Paragraphs>
  <TotalTime>3</TotalTime>
  <ScaleCrop>false</ScaleCrop>
  <LinksUpToDate>false</LinksUpToDate>
  <CharactersWithSpaces>10191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2023-01-31T06:06:00Z</dcterms:created>
  <dc:creator>ASUS</dc:creator>
  <cp:lastModifiedBy>罗媛</cp:lastModifiedBy>
  <cp:lastPrinted>2023-01-31T06:08:00Z</cp:lastPrinted>
  <dcterms:modified xsi:type="dcterms:W3CDTF">2023-01-31T06:11:43Z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2DDB37A5102647F2A4CD0219EA6C05AA</vt:lpwstr>
  </property>
</Properties>
</file>