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b/>
          <w:bCs/>
          <w:sz w:val="28"/>
          <w:szCs w:val="28"/>
          <w:highlight w:val="none"/>
          <w:lang w:val="en-US" w:eastAsia="zh-CN"/>
        </w:rPr>
      </w:pPr>
      <w:r>
        <w:rPr>
          <w:rFonts w:hint="eastAsia"/>
          <w:b/>
          <w:bCs/>
          <w:sz w:val="28"/>
          <w:szCs w:val="28"/>
          <w:highlight w:val="none"/>
          <w:lang w:val="en-US" w:eastAsia="zh-CN"/>
        </w:rPr>
        <w:t>附件一：</w:t>
      </w:r>
    </w:p>
    <w:p>
      <w:pPr>
        <w:jc w:val="center"/>
        <w:rPr>
          <w:rFonts w:hint="eastAsia"/>
          <w:sz w:val="44"/>
          <w:szCs w:val="44"/>
          <w:highlight w:val="none"/>
          <w:lang w:val="en-US" w:eastAsia="zh-CN"/>
        </w:rPr>
      </w:pPr>
      <w:r>
        <w:rPr>
          <w:rFonts w:hint="eastAsia"/>
          <w:sz w:val="44"/>
          <w:szCs w:val="44"/>
          <w:highlight w:val="none"/>
          <w:lang w:val="en-US" w:eastAsia="zh-CN"/>
        </w:rPr>
        <w:t>报名信息登记表</w:t>
      </w:r>
    </w:p>
    <w:tbl>
      <w:tblPr>
        <w:tblStyle w:val="5"/>
        <w:tblW w:w="5000" w:type="pct"/>
        <w:tblInd w:w="0" w:type="dxa"/>
        <w:shd w:val="clear" w:color="auto" w:fill="auto"/>
        <w:tblLayout w:type="fixed"/>
        <w:tblCellMar>
          <w:top w:w="0" w:type="dxa"/>
          <w:left w:w="0" w:type="dxa"/>
          <w:bottom w:w="0" w:type="dxa"/>
          <w:right w:w="0" w:type="dxa"/>
        </w:tblCellMar>
      </w:tblPr>
      <w:tblGrid>
        <w:gridCol w:w="1783"/>
        <w:gridCol w:w="1397"/>
        <w:gridCol w:w="2309"/>
        <w:gridCol w:w="2931"/>
        <w:gridCol w:w="1350"/>
      </w:tblGrid>
      <w:tr>
        <w:tblPrEx>
          <w:shd w:val="clear" w:color="auto" w:fill="auto"/>
          <w:tblCellMar>
            <w:top w:w="0" w:type="dxa"/>
            <w:left w:w="0" w:type="dxa"/>
            <w:bottom w:w="0" w:type="dxa"/>
            <w:right w:w="0" w:type="dxa"/>
          </w:tblCellMar>
        </w:tblPrEx>
        <w:trPr>
          <w:trHeight w:val="1000" w:hRule="atLeast"/>
        </w:trPr>
        <w:tc>
          <w:tcPr>
            <w:tcW w:w="1627" w:type="pct"/>
            <w:gridSpan w:val="2"/>
            <w:tcBorders>
              <w:top w:val="single" w:color="000000" w:sz="4" w:space="0"/>
              <w:left w:val="single" w:color="000000" w:sz="4" w:space="0"/>
              <w:bottom w:val="single" w:color="000000" w:sz="4" w:space="0"/>
              <w:right w:val="single" w:color="auto" w:sz="4" w:space="0"/>
            </w:tcBorders>
            <w:shd w:val="clear" w:color="auto" w:fill="FFFFFF" w:themeFill="background1"/>
            <w:tcMar>
              <w:top w:w="12" w:type="dxa"/>
              <w:left w:w="12" w:type="dxa"/>
              <w:right w:w="12" w:type="dxa"/>
            </w:tcMar>
            <w:vAlign w:val="center"/>
          </w:tcPr>
          <w:p>
            <w:pPr>
              <w:jc w:val="center"/>
              <w:rPr>
                <w:rFonts w:hint="eastAsia"/>
                <w:sz w:val="24"/>
                <w:szCs w:val="24"/>
              </w:rPr>
            </w:pPr>
            <w:r>
              <w:rPr>
                <w:rFonts w:hint="eastAsia"/>
                <w:sz w:val="24"/>
                <w:szCs w:val="24"/>
                <w:lang w:val="en-US" w:eastAsia="zh-CN"/>
              </w:rPr>
              <w:t>项目名称</w:t>
            </w:r>
          </w:p>
        </w:tc>
        <w:tc>
          <w:tcPr>
            <w:tcW w:w="3372" w:type="pct"/>
            <w:gridSpan w:val="3"/>
            <w:tcBorders>
              <w:top w:val="single" w:color="000000" w:sz="4" w:space="0"/>
              <w:left w:val="single" w:color="auto"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rPr>
                <w:rFonts w:hint="eastAsia"/>
                <w:sz w:val="24"/>
                <w:szCs w:val="24"/>
                <w:lang w:val="en-US" w:eastAsia="zh-CN"/>
              </w:rPr>
            </w:pPr>
            <w:r>
              <w:rPr>
                <w:rFonts w:hint="eastAsia"/>
                <w:sz w:val="24"/>
                <w:szCs w:val="24"/>
                <w:lang w:val="en-US" w:eastAsia="zh-CN"/>
              </w:rPr>
              <w:t>自贡高新国有资本投资运营集团有限公司2021年中期票据融资工作服务商(承销)选聘项目</w:t>
            </w:r>
          </w:p>
        </w:tc>
      </w:tr>
      <w:tr>
        <w:tblPrEx>
          <w:tblCellMar>
            <w:top w:w="0" w:type="dxa"/>
            <w:left w:w="0" w:type="dxa"/>
            <w:bottom w:w="0" w:type="dxa"/>
            <w:right w:w="0" w:type="dxa"/>
          </w:tblCellMar>
        </w:tblPrEx>
        <w:trPr>
          <w:trHeight w:val="780" w:hRule="atLeast"/>
        </w:trPr>
        <w:tc>
          <w:tcPr>
            <w:tcW w:w="1627" w:type="pct"/>
            <w:gridSpan w:val="2"/>
            <w:tcBorders>
              <w:top w:val="single" w:color="000000" w:sz="4" w:space="0"/>
              <w:left w:val="single" w:color="000000" w:sz="4" w:space="0"/>
              <w:bottom w:val="single" w:color="000000" w:sz="4" w:space="0"/>
              <w:right w:val="single" w:color="auto" w:sz="4" w:space="0"/>
            </w:tcBorders>
            <w:shd w:val="clear" w:color="auto" w:fill="FFFFFF" w:themeFill="background1"/>
            <w:tcMar>
              <w:top w:w="12" w:type="dxa"/>
              <w:left w:w="12" w:type="dxa"/>
              <w:right w:w="12" w:type="dxa"/>
            </w:tcMar>
            <w:vAlign w:val="center"/>
          </w:tcPr>
          <w:p>
            <w:pPr>
              <w:jc w:val="center"/>
              <w:rPr>
                <w:rFonts w:hint="eastAsia"/>
                <w:sz w:val="24"/>
                <w:szCs w:val="24"/>
              </w:rPr>
            </w:pPr>
            <w:r>
              <w:rPr>
                <w:rFonts w:hint="eastAsia"/>
                <w:sz w:val="24"/>
                <w:szCs w:val="24"/>
                <w:lang w:val="en-US" w:eastAsia="zh-CN"/>
              </w:rPr>
              <w:t>项目编号</w:t>
            </w:r>
          </w:p>
        </w:tc>
        <w:tc>
          <w:tcPr>
            <w:tcW w:w="1667" w:type="pct"/>
            <w:tcBorders>
              <w:top w:val="single" w:color="000000" w:sz="4" w:space="0"/>
              <w:left w:val="single" w:color="auto" w:sz="4" w:space="0"/>
              <w:bottom w:val="single" w:color="000000" w:sz="4" w:space="0"/>
              <w:right w:val="single" w:color="auto" w:sz="4" w:space="0"/>
            </w:tcBorders>
            <w:shd w:val="clear" w:color="auto" w:fill="FFFFFF" w:themeFill="background1"/>
            <w:tcMar>
              <w:top w:w="12" w:type="dxa"/>
              <w:left w:w="12" w:type="dxa"/>
              <w:right w:w="12" w:type="dxa"/>
            </w:tcMar>
            <w:vAlign w:val="center"/>
          </w:tcPr>
          <w:p>
            <w:pPr>
              <w:jc w:val="center"/>
              <w:rPr>
                <w:rFonts w:hint="eastAsia"/>
                <w:sz w:val="24"/>
                <w:szCs w:val="24"/>
                <w:lang w:val="en-US" w:eastAsia="zh-CN"/>
              </w:rPr>
            </w:pPr>
            <w:r>
              <w:rPr>
                <w:rFonts w:hint="eastAsia"/>
                <w:sz w:val="24"/>
                <w:szCs w:val="24"/>
                <w:lang w:val="en-US" w:eastAsia="zh-CN"/>
              </w:rPr>
              <w:t>ZGQXZB-2021-0215</w:t>
            </w:r>
          </w:p>
        </w:tc>
        <w:tc>
          <w:tcPr>
            <w:tcW w:w="1014" w:type="pct"/>
            <w:tcBorders>
              <w:top w:val="single" w:color="000000" w:sz="4" w:space="0"/>
              <w:left w:val="single" w:color="auto" w:sz="4" w:space="0"/>
              <w:bottom w:val="single" w:color="000000" w:sz="4" w:space="0"/>
              <w:right w:val="single" w:color="auto" w:sz="4" w:space="0"/>
            </w:tcBorders>
            <w:shd w:val="clear" w:color="auto" w:fill="FFFFFF" w:themeFill="background1"/>
            <w:tcMar>
              <w:top w:w="12" w:type="dxa"/>
              <w:left w:w="12" w:type="dxa"/>
              <w:right w:w="12" w:type="dxa"/>
            </w:tcMar>
            <w:vAlign w:val="center"/>
          </w:tcPr>
          <w:p>
            <w:pPr>
              <w:jc w:val="center"/>
              <w:rPr>
                <w:rFonts w:hint="eastAsia"/>
                <w:sz w:val="24"/>
                <w:szCs w:val="24"/>
                <w:lang w:val="en-US" w:eastAsia="zh-CN"/>
              </w:rPr>
            </w:pPr>
            <w:r>
              <w:rPr>
                <w:rFonts w:hint="eastAsia"/>
                <w:sz w:val="24"/>
                <w:szCs w:val="24"/>
                <w:lang w:val="en-US" w:eastAsia="zh-CN"/>
              </w:rPr>
              <w:t>包号</w:t>
            </w:r>
          </w:p>
          <w:p>
            <w:pPr>
              <w:jc w:val="center"/>
              <w:rPr>
                <w:rFonts w:hint="default"/>
                <w:sz w:val="24"/>
                <w:szCs w:val="24"/>
                <w:lang w:val="en-US" w:eastAsia="zh-CN"/>
              </w:rPr>
            </w:pPr>
            <w:r>
              <w:rPr>
                <w:rFonts w:hint="eastAsia"/>
                <w:sz w:val="21"/>
                <w:szCs w:val="21"/>
                <w:lang w:val="en-US" w:eastAsia="zh-CN"/>
              </w:rPr>
              <w:t>（如涉及时填写）</w:t>
            </w:r>
          </w:p>
        </w:tc>
        <w:tc>
          <w:tcPr>
            <w:tcW w:w="690" w:type="pct"/>
            <w:tcBorders>
              <w:top w:val="single" w:color="000000" w:sz="4" w:space="0"/>
              <w:left w:val="single" w:color="auto"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ind w:firstLine="480" w:firstLineChars="200"/>
              <w:rPr>
                <w:rFonts w:hint="default"/>
                <w:sz w:val="24"/>
                <w:szCs w:val="24"/>
                <w:lang w:val="en-US" w:eastAsia="zh-CN"/>
              </w:rPr>
            </w:pPr>
            <w:r>
              <w:rPr>
                <w:rFonts w:hint="eastAsia"/>
                <w:sz w:val="24"/>
                <w:szCs w:val="24"/>
                <w:lang w:val="en-US" w:eastAsia="zh-CN"/>
              </w:rPr>
              <w:t>/</w:t>
            </w:r>
          </w:p>
        </w:tc>
      </w:tr>
      <w:tr>
        <w:tblPrEx>
          <w:tblCellMar>
            <w:top w:w="0" w:type="dxa"/>
            <w:left w:w="0" w:type="dxa"/>
            <w:bottom w:w="0" w:type="dxa"/>
            <w:right w:w="0" w:type="dxa"/>
          </w:tblCellMar>
        </w:tblPrEx>
        <w:trPr>
          <w:trHeight w:val="780" w:hRule="atLeast"/>
        </w:trPr>
        <w:tc>
          <w:tcPr>
            <w:tcW w:w="1627" w:type="pct"/>
            <w:gridSpan w:val="2"/>
            <w:tcBorders>
              <w:top w:val="single" w:color="000000" w:sz="4" w:space="0"/>
              <w:left w:val="single" w:color="000000" w:sz="4" w:space="0"/>
              <w:bottom w:val="single" w:color="000000" w:sz="4" w:space="0"/>
              <w:right w:val="single" w:color="auto" w:sz="4" w:space="0"/>
            </w:tcBorders>
            <w:shd w:val="clear" w:color="auto" w:fill="FFFFFF" w:themeFill="background1"/>
            <w:tcMar>
              <w:top w:w="12" w:type="dxa"/>
              <w:left w:w="12" w:type="dxa"/>
              <w:right w:w="12" w:type="dxa"/>
            </w:tcMar>
            <w:vAlign w:val="center"/>
          </w:tcPr>
          <w:p>
            <w:pPr>
              <w:jc w:val="center"/>
              <w:rPr>
                <w:rFonts w:hint="default"/>
                <w:sz w:val="24"/>
                <w:szCs w:val="24"/>
                <w:lang w:val="en-US" w:eastAsia="zh-CN"/>
              </w:rPr>
            </w:pPr>
            <w:r>
              <w:rPr>
                <w:rFonts w:hint="eastAsia"/>
                <w:sz w:val="24"/>
                <w:szCs w:val="24"/>
                <w:lang w:val="en-US" w:eastAsia="zh-CN"/>
              </w:rPr>
              <w:t>报名时间</w:t>
            </w:r>
          </w:p>
        </w:tc>
        <w:tc>
          <w:tcPr>
            <w:tcW w:w="3372" w:type="pct"/>
            <w:gridSpan w:val="3"/>
            <w:tcBorders>
              <w:top w:val="single" w:color="000000" w:sz="4" w:space="0"/>
              <w:left w:val="single" w:color="auto"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rPr>
                <w:rFonts w:hint="eastAsia"/>
                <w:sz w:val="24"/>
                <w:szCs w:val="24"/>
                <w:lang w:val="en-US" w:eastAsia="zh-CN"/>
              </w:rPr>
            </w:pPr>
          </w:p>
        </w:tc>
      </w:tr>
      <w:tr>
        <w:tblPrEx>
          <w:tblCellMar>
            <w:top w:w="0" w:type="dxa"/>
            <w:left w:w="0" w:type="dxa"/>
            <w:bottom w:w="0" w:type="dxa"/>
            <w:right w:w="0" w:type="dxa"/>
          </w:tblCellMar>
        </w:tblPrEx>
        <w:trPr>
          <w:trHeight w:val="1483" w:hRule="atLeast"/>
        </w:trPr>
        <w:tc>
          <w:tcPr>
            <w:tcW w:w="912" w:type="pct"/>
            <w:vMerge w:val="restart"/>
            <w:tcBorders>
              <w:top w:val="single" w:color="000000" w:sz="4" w:space="0"/>
              <w:left w:val="single" w:color="000000" w:sz="4" w:space="0"/>
              <w:right w:val="single" w:color="auto" w:sz="4" w:space="0"/>
            </w:tcBorders>
            <w:shd w:val="clear" w:color="auto" w:fill="auto"/>
            <w:noWrap/>
            <w:tcMar>
              <w:top w:w="12" w:type="dxa"/>
              <w:left w:w="12" w:type="dxa"/>
              <w:right w:w="12" w:type="dxa"/>
            </w:tcMar>
            <w:vAlign w:val="center"/>
          </w:tcPr>
          <w:p>
            <w:pPr>
              <w:jc w:val="center"/>
              <w:rPr>
                <w:rFonts w:hint="default" w:eastAsiaTheme="minorEastAsia"/>
                <w:sz w:val="24"/>
                <w:szCs w:val="24"/>
                <w:lang w:val="en-US" w:eastAsia="zh-CN"/>
              </w:rPr>
            </w:pPr>
            <w:r>
              <w:rPr>
                <w:rFonts w:hint="eastAsia"/>
                <w:sz w:val="24"/>
                <w:szCs w:val="24"/>
                <w:lang w:val="en-US" w:eastAsia="zh-CN"/>
              </w:rPr>
              <w:t>单位信息</w:t>
            </w:r>
          </w:p>
        </w:tc>
        <w:tc>
          <w:tcPr>
            <w:tcW w:w="714"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default"/>
                <w:sz w:val="24"/>
                <w:szCs w:val="24"/>
                <w:lang w:val="en-US" w:eastAsia="zh-CN"/>
              </w:rPr>
            </w:pPr>
            <w:r>
              <w:rPr>
                <w:rFonts w:hint="eastAsia"/>
                <w:sz w:val="24"/>
                <w:szCs w:val="24"/>
                <w:lang w:val="en-US" w:eastAsia="zh-CN"/>
              </w:rPr>
              <w:t>单位名称</w:t>
            </w:r>
          </w:p>
        </w:tc>
        <w:tc>
          <w:tcPr>
            <w:tcW w:w="3372" w:type="pct"/>
            <w:gridSpan w:val="3"/>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color w:val="FF0000"/>
                <w:sz w:val="18"/>
                <w:szCs w:val="18"/>
                <w:lang w:val="en-US" w:eastAsia="zh-CN"/>
              </w:rPr>
            </w:pPr>
          </w:p>
          <w:p>
            <w:pPr>
              <w:rPr>
                <w:rFonts w:hint="eastAsia"/>
                <w:color w:val="FF0000"/>
                <w:sz w:val="24"/>
                <w:szCs w:val="24"/>
                <w:lang w:val="en-US" w:eastAsia="zh-CN"/>
              </w:rPr>
            </w:pPr>
            <w:r>
              <w:rPr>
                <w:rFonts w:hint="eastAsia"/>
                <w:color w:val="FF0000"/>
                <w:sz w:val="24"/>
                <w:szCs w:val="24"/>
                <w:lang w:val="en-US" w:eastAsia="zh-CN"/>
              </w:rPr>
              <w:t>注（打印时请删除）：</w:t>
            </w:r>
          </w:p>
          <w:p>
            <w:pPr>
              <w:rPr>
                <w:rFonts w:hint="eastAsia"/>
                <w:color w:val="FF0000"/>
                <w:sz w:val="24"/>
                <w:szCs w:val="24"/>
                <w:lang w:val="en-US" w:eastAsia="zh-CN"/>
              </w:rPr>
            </w:pPr>
            <w:r>
              <w:rPr>
                <w:rFonts w:hint="eastAsia"/>
                <w:color w:val="FF0000"/>
                <w:sz w:val="24"/>
                <w:szCs w:val="24"/>
                <w:lang w:val="en-US" w:eastAsia="zh-CN"/>
              </w:rPr>
              <w:t>1.单位名称应与公章上的名称一致，否则因供应商填写错误导致的后果将由供应商自行承担。</w:t>
            </w:r>
          </w:p>
          <w:p>
            <w:pPr>
              <w:rPr>
                <w:rFonts w:hint="default"/>
                <w:sz w:val="24"/>
                <w:szCs w:val="24"/>
                <w:lang w:val="en-US" w:eastAsia="zh-CN"/>
              </w:rPr>
            </w:pPr>
            <w:r>
              <w:rPr>
                <w:rFonts w:hint="eastAsia"/>
                <w:color w:val="FF0000"/>
                <w:sz w:val="24"/>
                <w:szCs w:val="24"/>
                <w:lang w:val="en-US" w:eastAsia="zh-CN"/>
              </w:rPr>
              <w:t>2.投标人若为联合体投标，请填写联合体牵头单位及各成员单位公司名称，并加盖公章。</w:t>
            </w:r>
          </w:p>
        </w:tc>
      </w:tr>
      <w:tr>
        <w:tblPrEx>
          <w:tblCellMar>
            <w:top w:w="0" w:type="dxa"/>
            <w:left w:w="0" w:type="dxa"/>
            <w:bottom w:w="0" w:type="dxa"/>
            <w:right w:w="0" w:type="dxa"/>
          </w:tblCellMar>
        </w:tblPrEx>
        <w:trPr>
          <w:trHeight w:val="1240" w:hRule="atLeast"/>
        </w:trPr>
        <w:tc>
          <w:tcPr>
            <w:tcW w:w="912" w:type="pct"/>
            <w:vMerge w:val="continue"/>
            <w:tcBorders>
              <w:left w:val="single" w:color="000000" w:sz="4" w:space="0"/>
              <w:right w:val="single" w:color="auto" w:sz="4" w:space="0"/>
            </w:tcBorders>
            <w:shd w:val="clear" w:color="auto" w:fill="auto"/>
            <w:noWrap/>
            <w:tcMar>
              <w:top w:w="12" w:type="dxa"/>
              <w:left w:w="12" w:type="dxa"/>
              <w:right w:w="12" w:type="dxa"/>
            </w:tcMar>
            <w:vAlign w:val="center"/>
          </w:tcPr>
          <w:p>
            <w:pPr>
              <w:jc w:val="center"/>
              <w:rPr>
                <w:rFonts w:hint="eastAsia"/>
                <w:sz w:val="24"/>
                <w:szCs w:val="24"/>
                <w:lang w:val="en-US" w:eastAsia="zh-CN"/>
              </w:rPr>
            </w:pPr>
          </w:p>
        </w:tc>
        <w:tc>
          <w:tcPr>
            <w:tcW w:w="714" w:type="pct"/>
            <w:tcBorders>
              <w:top w:val="single" w:color="auto" w:sz="4" w:space="0"/>
              <w:left w:val="single" w:color="auto" w:sz="4" w:space="0"/>
              <w:right w:val="single" w:color="000000" w:sz="4" w:space="0"/>
            </w:tcBorders>
            <w:shd w:val="clear" w:color="auto" w:fill="auto"/>
            <w:noWrap/>
            <w:tcMar>
              <w:top w:w="12" w:type="dxa"/>
              <w:left w:w="12" w:type="dxa"/>
              <w:right w:w="12" w:type="dxa"/>
            </w:tcMar>
            <w:vAlign w:val="center"/>
          </w:tcPr>
          <w:p>
            <w:pPr>
              <w:jc w:val="center"/>
              <w:rPr>
                <w:rFonts w:hint="default"/>
                <w:sz w:val="24"/>
                <w:szCs w:val="24"/>
                <w:lang w:val="en-US" w:eastAsia="zh-CN"/>
              </w:rPr>
            </w:pPr>
            <w:r>
              <w:rPr>
                <w:rFonts w:hint="eastAsia"/>
                <w:sz w:val="24"/>
                <w:szCs w:val="24"/>
                <w:lang w:val="en-US" w:eastAsia="zh-CN"/>
              </w:rPr>
              <w:t>联系方式</w:t>
            </w:r>
          </w:p>
        </w:tc>
        <w:tc>
          <w:tcPr>
            <w:tcW w:w="3372"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default" w:eastAsiaTheme="minorEastAsia"/>
                <w:sz w:val="24"/>
                <w:szCs w:val="24"/>
                <w:lang w:val="en-US" w:eastAsia="zh-CN"/>
              </w:rPr>
            </w:pPr>
            <w:r>
              <w:rPr>
                <w:rFonts w:hint="eastAsia"/>
                <w:sz w:val="24"/>
                <w:szCs w:val="24"/>
                <w:lang w:val="en-US" w:eastAsia="zh-CN"/>
              </w:rPr>
              <w:t>固定电话：</w:t>
            </w:r>
          </w:p>
        </w:tc>
      </w:tr>
      <w:tr>
        <w:tblPrEx>
          <w:tblCellMar>
            <w:top w:w="0" w:type="dxa"/>
            <w:left w:w="0" w:type="dxa"/>
            <w:bottom w:w="0" w:type="dxa"/>
            <w:right w:w="0" w:type="dxa"/>
          </w:tblCellMar>
        </w:tblPrEx>
        <w:trPr>
          <w:trHeight w:val="900" w:hRule="atLeast"/>
        </w:trPr>
        <w:tc>
          <w:tcPr>
            <w:tcW w:w="912" w:type="pct"/>
            <w:vMerge w:val="restart"/>
            <w:tcBorders>
              <w:top w:val="single" w:color="000000" w:sz="4" w:space="0"/>
              <w:left w:val="single" w:color="000000" w:sz="4" w:space="0"/>
              <w:right w:val="single" w:color="auto" w:sz="4" w:space="0"/>
            </w:tcBorders>
            <w:shd w:val="clear" w:color="auto" w:fill="auto"/>
            <w:noWrap/>
            <w:tcMar>
              <w:top w:w="12" w:type="dxa"/>
              <w:left w:w="12" w:type="dxa"/>
              <w:right w:w="12" w:type="dxa"/>
            </w:tcMar>
            <w:vAlign w:val="center"/>
          </w:tcPr>
          <w:p>
            <w:pPr>
              <w:jc w:val="center"/>
              <w:rPr>
                <w:rFonts w:hint="default"/>
                <w:sz w:val="24"/>
                <w:szCs w:val="24"/>
                <w:lang w:val="en-US"/>
              </w:rPr>
            </w:pPr>
            <w:r>
              <w:rPr>
                <w:rFonts w:hint="eastAsia"/>
                <w:sz w:val="24"/>
                <w:szCs w:val="24"/>
                <w:lang w:val="en-US" w:eastAsia="zh-CN"/>
              </w:rPr>
              <w:t>经办人信息</w:t>
            </w:r>
          </w:p>
        </w:tc>
        <w:tc>
          <w:tcPr>
            <w:tcW w:w="714" w:type="pct"/>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sz w:val="24"/>
                <w:szCs w:val="24"/>
                <w:lang w:val="en-US" w:eastAsia="zh-CN"/>
              </w:rPr>
            </w:pPr>
            <w:r>
              <w:rPr>
                <w:rFonts w:hint="eastAsia"/>
                <w:sz w:val="24"/>
                <w:szCs w:val="24"/>
                <w:lang w:val="en-US" w:eastAsia="zh-CN"/>
              </w:rPr>
              <w:t>姓名</w:t>
            </w:r>
          </w:p>
        </w:tc>
        <w:tc>
          <w:tcPr>
            <w:tcW w:w="3372"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sz w:val="24"/>
                <w:szCs w:val="24"/>
              </w:rPr>
            </w:pPr>
          </w:p>
        </w:tc>
      </w:tr>
      <w:tr>
        <w:tblPrEx>
          <w:tblCellMar>
            <w:top w:w="0" w:type="dxa"/>
            <w:left w:w="0" w:type="dxa"/>
            <w:bottom w:w="0" w:type="dxa"/>
            <w:right w:w="0" w:type="dxa"/>
          </w:tblCellMar>
        </w:tblPrEx>
        <w:trPr>
          <w:trHeight w:val="840" w:hRule="atLeast"/>
        </w:trPr>
        <w:tc>
          <w:tcPr>
            <w:tcW w:w="912" w:type="pct"/>
            <w:vMerge w:val="continue"/>
            <w:tcBorders>
              <w:left w:val="single" w:color="000000" w:sz="4" w:space="0"/>
              <w:right w:val="single" w:color="auto" w:sz="4" w:space="0"/>
            </w:tcBorders>
            <w:shd w:val="clear" w:color="auto" w:fill="auto"/>
            <w:noWrap/>
            <w:tcMar>
              <w:top w:w="12" w:type="dxa"/>
              <w:left w:w="12" w:type="dxa"/>
              <w:right w:w="12" w:type="dxa"/>
            </w:tcMar>
            <w:vAlign w:val="center"/>
          </w:tcPr>
          <w:p>
            <w:pPr>
              <w:jc w:val="center"/>
              <w:rPr>
                <w:rFonts w:hint="eastAsia"/>
                <w:sz w:val="24"/>
                <w:szCs w:val="24"/>
              </w:rPr>
            </w:pPr>
          </w:p>
        </w:tc>
        <w:tc>
          <w:tcPr>
            <w:tcW w:w="714" w:type="pct"/>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eastAsiaTheme="minorEastAsia"/>
                <w:sz w:val="24"/>
                <w:szCs w:val="24"/>
                <w:lang w:val="en-US" w:eastAsia="zh-CN"/>
              </w:rPr>
            </w:pPr>
            <w:r>
              <w:rPr>
                <w:rFonts w:hint="eastAsia"/>
                <w:sz w:val="24"/>
                <w:szCs w:val="24"/>
                <w:lang w:val="en-US" w:eastAsia="zh-CN"/>
              </w:rPr>
              <w:t>手机号</w:t>
            </w:r>
          </w:p>
        </w:tc>
        <w:tc>
          <w:tcPr>
            <w:tcW w:w="3372"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sz w:val="24"/>
                <w:szCs w:val="24"/>
              </w:rPr>
            </w:pPr>
          </w:p>
        </w:tc>
      </w:tr>
      <w:tr>
        <w:tblPrEx>
          <w:tblCellMar>
            <w:top w:w="0" w:type="dxa"/>
            <w:left w:w="0" w:type="dxa"/>
            <w:bottom w:w="0" w:type="dxa"/>
            <w:right w:w="0" w:type="dxa"/>
          </w:tblCellMar>
        </w:tblPrEx>
        <w:trPr>
          <w:trHeight w:val="840" w:hRule="atLeast"/>
        </w:trPr>
        <w:tc>
          <w:tcPr>
            <w:tcW w:w="912" w:type="pct"/>
            <w:vMerge w:val="continue"/>
            <w:tcBorders>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jc w:val="center"/>
              <w:rPr>
                <w:rFonts w:hint="eastAsia"/>
                <w:sz w:val="24"/>
                <w:szCs w:val="24"/>
              </w:rPr>
            </w:pPr>
          </w:p>
        </w:tc>
        <w:tc>
          <w:tcPr>
            <w:tcW w:w="714" w:type="pct"/>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sz w:val="24"/>
                <w:szCs w:val="24"/>
                <w:lang w:val="en-US" w:eastAsia="zh-CN"/>
              </w:rPr>
            </w:pPr>
            <w:r>
              <w:rPr>
                <w:rFonts w:hint="eastAsia"/>
                <w:sz w:val="24"/>
                <w:szCs w:val="24"/>
                <w:lang w:val="en-US" w:eastAsia="zh-CN"/>
              </w:rPr>
              <w:t>电子邮件</w:t>
            </w:r>
          </w:p>
        </w:tc>
        <w:tc>
          <w:tcPr>
            <w:tcW w:w="3372"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sz w:val="24"/>
                <w:szCs w:val="24"/>
              </w:rPr>
            </w:pPr>
          </w:p>
        </w:tc>
      </w:tr>
      <w:tr>
        <w:tblPrEx>
          <w:tblCellMar>
            <w:top w:w="0" w:type="dxa"/>
            <w:left w:w="0" w:type="dxa"/>
            <w:bottom w:w="0" w:type="dxa"/>
            <w:right w:w="0" w:type="dxa"/>
          </w:tblCellMar>
        </w:tblPrEx>
        <w:trPr>
          <w:trHeight w:val="800" w:hRule="atLeast"/>
        </w:trPr>
        <w:tc>
          <w:tcPr>
            <w:tcW w:w="1627" w:type="pct"/>
            <w:gridSpan w:val="2"/>
            <w:tcBorders>
              <w:left w:val="single" w:color="000000" w:sz="4" w:space="0"/>
              <w:right w:val="single" w:color="000000" w:sz="4" w:space="0"/>
            </w:tcBorders>
            <w:shd w:val="clear" w:color="auto" w:fill="FFFFFF" w:themeFill="background1"/>
            <w:noWrap/>
            <w:tcMar>
              <w:top w:w="12" w:type="dxa"/>
              <w:left w:w="12" w:type="dxa"/>
              <w:right w:w="12" w:type="dxa"/>
            </w:tcMar>
            <w:vAlign w:val="center"/>
          </w:tcPr>
          <w:p>
            <w:pPr>
              <w:jc w:val="center"/>
              <w:rPr>
                <w:rFonts w:hint="eastAsia"/>
                <w:sz w:val="24"/>
                <w:szCs w:val="24"/>
                <w:lang w:val="en-US" w:eastAsia="zh-CN"/>
              </w:rPr>
            </w:pPr>
            <w:r>
              <w:rPr>
                <w:rFonts w:hint="eastAsia"/>
                <w:sz w:val="24"/>
                <w:szCs w:val="24"/>
                <w:lang w:val="en-US" w:eastAsia="zh-CN"/>
              </w:rPr>
              <w:t>报名费用支付方式</w:t>
            </w:r>
          </w:p>
        </w:tc>
        <w:tc>
          <w:tcPr>
            <w:tcW w:w="2681" w:type="pct"/>
            <w:gridSpan w:val="2"/>
            <w:tcBorders>
              <w:top w:val="nil"/>
              <w:left w:val="single" w:color="000000" w:sz="4" w:space="0"/>
              <w:bottom w:val="single" w:color="000000" w:sz="4" w:space="0"/>
              <w:right w:val="single" w:color="auto" w:sz="4" w:space="0"/>
            </w:tcBorders>
            <w:shd w:val="clear" w:color="auto" w:fill="FFFFFF" w:themeFill="background1"/>
            <w:noWrap/>
            <w:tcMar>
              <w:top w:w="12" w:type="dxa"/>
              <w:left w:w="12" w:type="dxa"/>
              <w:right w:w="12" w:type="dxa"/>
            </w:tcMar>
            <w:vAlign w:val="center"/>
          </w:tcPr>
          <w:p>
            <w:pPr>
              <w:rPr>
                <w:rFonts w:hint="eastAsia"/>
                <w:sz w:val="24"/>
                <w:szCs w:val="24"/>
                <w:lang w:val="en-US" w:eastAsia="zh-CN"/>
              </w:rPr>
            </w:pPr>
            <w:r>
              <w:rPr>
                <w:rFonts w:hint="eastAsia"/>
                <w:sz w:val="24"/>
                <w:szCs w:val="24"/>
                <w:lang w:val="en-US" w:eastAsia="zh-CN"/>
              </w:rPr>
              <w:t xml:space="preserve">微信□  </w:t>
            </w:r>
          </w:p>
        </w:tc>
        <w:tc>
          <w:tcPr>
            <w:tcW w:w="690" w:type="pct"/>
            <w:tcBorders>
              <w:left w:val="single" w:color="auto" w:sz="4" w:space="0"/>
              <w:right w:val="single" w:color="000000" w:sz="4" w:space="0"/>
            </w:tcBorders>
            <w:shd w:val="clear" w:color="auto" w:fill="FFFFFF" w:themeFill="background1"/>
            <w:noWrap/>
            <w:tcMar>
              <w:top w:w="12" w:type="dxa"/>
              <w:left w:w="12" w:type="dxa"/>
              <w:right w:w="12" w:type="dxa"/>
            </w:tcMar>
            <w:vAlign w:val="center"/>
          </w:tcPr>
          <w:p>
            <w:pPr>
              <w:rPr>
                <w:rFonts w:hint="default"/>
                <w:sz w:val="24"/>
                <w:szCs w:val="24"/>
                <w:lang w:val="en-US" w:eastAsia="zh-CN"/>
              </w:rPr>
            </w:pPr>
            <w:r>
              <w:rPr>
                <w:rFonts w:hint="eastAsia"/>
                <w:color w:val="FF0000"/>
                <w:sz w:val="18"/>
                <w:szCs w:val="18"/>
                <w:lang w:val="en-US" w:eastAsia="zh-CN"/>
              </w:rPr>
              <w:t>注：微信转账时请备注公司简称。</w:t>
            </w:r>
          </w:p>
        </w:tc>
      </w:tr>
      <w:tr>
        <w:tblPrEx>
          <w:tblCellMar>
            <w:top w:w="0" w:type="dxa"/>
            <w:left w:w="0" w:type="dxa"/>
            <w:bottom w:w="0" w:type="dxa"/>
            <w:right w:w="0" w:type="dxa"/>
          </w:tblCellMar>
        </w:tblPrEx>
        <w:trPr>
          <w:trHeight w:val="82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rPr>
                <w:rFonts w:hint="eastAsia"/>
                <w:sz w:val="24"/>
                <w:szCs w:val="24"/>
              </w:rPr>
            </w:pPr>
            <w:r>
              <w:rPr>
                <w:rFonts w:hint="eastAsia"/>
                <w:sz w:val="24"/>
                <w:szCs w:val="24"/>
                <w:lang w:val="en-US" w:eastAsia="zh-CN"/>
              </w:rPr>
              <w:t>备注：</w:t>
            </w:r>
          </w:p>
        </w:tc>
      </w:tr>
    </w:tbl>
    <w:p>
      <w:pPr>
        <w:rPr>
          <w:rFonts w:hint="eastAsia"/>
          <w:highlight w:val="none"/>
          <w:lang w:val="en-US" w:eastAsia="zh-CN"/>
        </w:rPr>
      </w:pPr>
      <w:r>
        <w:rPr>
          <w:rFonts w:hint="eastAsia"/>
          <w:highlight w:val="none"/>
          <w:lang w:val="en-US" w:eastAsia="zh-CN"/>
        </w:rPr>
        <w:br w:type="page"/>
      </w:r>
    </w:p>
    <w:p>
      <w:pPr>
        <w:jc w:val="both"/>
        <w:rPr>
          <w:rFonts w:hint="eastAsia"/>
          <w:b/>
          <w:bCs/>
          <w:sz w:val="28"/>
          <w:szCs w:val="28"/>
          <w:highlight w:val="none"/>
          <w:lang w:val="en-US" w:eastAsia="zh-CN"/>
        </w:rPr>
      </w:pPr>
      <w:r>
        <w:rPr>
          <w:rFonts w:hint="eastAsia"/>
          <w:b/>
          <w:bCs/>
          <w:sz w:val="28"/>
          <w:szCs w:val="28"/>
          <w:highlight w:val="none"/>
          <w:lang w:val="en-US" w:eastAsia="zh-CN"/>
        </w:rPr>
        <w:t>附件二：</w:t>
      </w:r>
    </w:p>
    <w:p>
      <w:pPr>
        <w:jc w:val="center"/>
        <w:rPr>
          <w:rFonts w:hint="eastAsia"/>
          <w:sz w:val="44"/>
          <w:szCs w:val="44"/>
          <w:highlight w:val="none"/>
          <w:lang w:val="en-US" w:eastAsia="zh-CN"/>
        </w:rPr>
      </w:pPr>
    </w:p>
    <w:p>
      <w:pPr>
        <w:jc w:val="center"/>
        <w:rPr>
          <w:rFonts w:hint="eastAsia"/>
          <w:sz w:val="44"/>
          <w:szCs w:val="44"/>
          <w:highlight w:val="none"/>
          <w:lang w:val="en-US" w:eastAsia="zh-CN"/>
        </w:rPr>
      </w:pPr>
      <w:r>
        <w:rPr>
          <w:rFonts w:hint="eastAsia"/>
          <w:sz w:val="44"/>
          <w:szCs w:val="44"/>
          <w:highlight w:val="none"/>
          <w:lang w:val="en-US" w:eastAsia="zh-CN"/>
        </w:rPr>
        <w:t>介绍信</w:t>
      </w:r>
    </w:p>
    <w:p>
      <w:pPr>
        <w:jc w:val="both"/>
        <w:rPr>
          <w:rFonts w:hint="eastAsia"/>
          <w:sz w:val="28"/>
          <w:szCs w:val="28"/>
          <w:highlight w:val="none"/>
          <w:lang w:val="en-US" w:eastAsia="zh-CN"/>
        </w:rPr>
      </w:pPr>
    </w:p>
    <w:p>
      <w:pPr>
        <w:spacing w:line="480" w:lineRule="auto"/>
        <w:jc w:val="both"/>
        <w:rPr>
          <w:rFonts w:hint="eastAsia"/>
          <w:sz w:val="28"/>
          <w:szCs w:val="28"/>
          <w:highlight w:val="none"/>
          <w:lang w:val="en-US" w:eastAsia="zh-CN"/>
        </w:rPr>
      </w:pPr>
      <w:r>
        <w:rPr>
          <w:rFonts w:hint="eastAsia"/>
          <w:sz w:val="28"/>
          <w:szCs w:val="28"/>
          <w:highlight w:val="none"/>
          <w:lang w:val="en-US" w:eastAsia="zh-CN"/>
        </w:rPr>
        <w:t>四川乾新招投标代理有限公司：</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sz w:val="28"/>
          <w:szCs w:val="28"/>
          <w:highlight w:val="none"/>
          <w:u w:val="none"/>
          <w:lang w:val="en-US" w:eastAsia="zh-CN"/>
        </w:rPr>
      </w:pPr>
      <w:r>
        <w:rPr>
          <w:rFonts w:hint="eastAsia"/>
          <w:sz w:val="28"/>
          <w:szCs w:val="28"/>
          <w:highlight w:val="none"/>
          <w:lang w:val="en-US" w:eastAsia="zh-CN"/>
        </w:rPr>
        <w:t>兹介绍我公司</w:t>
      </w:r>
      <w:r>
        <w:rPr>
          <w:rFonts w:hint="eastAsia"/>
          <w:sz w:val="28"/>
          <w:szCs w:val="28"/>
          <w:highlight w:val="none"/>
          <w:u w:val="single"/>
          <w:lang w:val="en-US" w:eastAsia="zh-CN"/>
        </w:rPr>
        <w:t xml:space="preserve">        </w:t>
      </w:r>
      <w:r>
        <w:rPr>
          <w:rFonts w:hint="eastAsia"/>
          <w:sz w:val="28"/>
          <w:szCs w:val="28"/>
          <w:highlight w:val="none"/>
          <w:lang w:val="en-US" w:eastAsia="zh-CN"/>
        </w:rPr>
        <w:t>（身份证号：</w:t>
      </w:r>
      <w:r>
        <w:rPr>
          <w:rFonts w:hint="eastAsia"/>
          <w:sz w:val="28"/>
          <w:szCs w:val="28"/>
          <w:highlight w:val="none"/>
          <w:u w:val="single"/>
          <w:lang w:val="en-US" w:eastAsia="zh-CN"/>
        </w:rPr>
        <w:t xml:space="preserve">                    </w:t>
      </w:r>
      <w:r>
        <w:rPr>
          <w:rFonts w:hint="eastAsia"/>
          <w:sz w:val="28"/>
          <w:szCs w:val="28"/>
          <w:highlight w:val="none"/>
          <w:lang w:val="en-US" w:eastAsia="zh-CN"/>
        </w:rPr>
        <w:t>），前往你处办理</w:t>
      </w:r>
      <w:r>
        <w:rPr>
          <w:rFonts w:hint="eastAsia"/>
          <w:sz w:val="28"/>
          <w:szCs w:val="28"/>
          <w:highlight w:val="none"/>
          <w:u w:val="single"/>
          <w:lang w:val="en-US" w:eastAsia="zh-CN"/>
        </w:rPr>
        <w:t>自贡高新国有资本投资运营集团有限公司2021年中期票据融资工作服务商(承销)选聘项目</w:t>
      </w:r>
      <w:r>
        <w:rPr>
          <w:rFonts w:hint="eastAsia"/>
          <w:sz w:val="28"/>
          <w:szCs w:val="28"/>
          <w:highlight w:val="none"/>
          <w:u w:val="none"/>
          <w:lang w:val="en-US" w:eastAsia="zh-CN"/>
        </w:rPr>
        <w:t>（项目编号：</w:t>
      </w:r>
      <w:r>
        <w:rPr>
          <w:rFonts w:hint="eastAsia"/>
          <w:sz w:val="28"/>
          <w:szCs w:val="28"/>
          <w:highlight w:val="none"/>
          <w:u w:val="single"/>
          <w:lang w:val="en-US" w:eastAsia="zh-CN"/>
        </w:rPr>
        <w:t>ZGQXZB-2021-0215</w:t>
      </w:r>
      <w:r>
        <w:rPr>
          <w:rFonts w:hint="eastAsia"/>
          <w:sz w:val="28"/>
          <w:szCs w:val="28"/>
          <w:highlight w:val="none"/>
          <w:u w:val="none"/>
          <w:lang w:val="en-US" w:eastAsia="zh-CN"/>
        </w:rPr>
        <w:t>）的报名事宜，请与接洽！</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sz w:val="28"/>
          <w:szCs w:val="28"/>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sz w:val="28"/>
          <w:szCs w:val="28"/>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sz w:val="28"/>
          <w:szCs w:val="28"/>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sz w:val="28"/>
          <w:szCs w:val="28"/>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right"/>
        <w:textAlignment w:val="auto"/>
        <w:rPr>
          <w:rFonts w:hint="eastAsia"/>
          <w:sz w:val="28"/>
          <w:szCs w:val="28"/>
          <w:highlight w:val="none"/>
          <w:u w:val="none"/>
          <w:lang w:val="en-US" w:eastAsia="zh-CN"/>
        </w:rPr>
      </w:pPr>
      <w:r>
        <w:rPr>
          <w:rFonts w:hint="eastAsia"/>
          <w:sz w:val="28"/>
          <w:szCs w:val="28"/>
          <w:highlight w:val="none"/>
          <w:u w:val="single"/>
          <w:lang w:val="en-US" w:eastAsia="zh-CN"/>
        </w:rPr>
        <w:t>Xxxxxxxxx</w:t>
      </w:r>
      <w:r>
        <w:rPr>
          <w:rFonts w:hint="eastAsia"/>
          <w:sz w:val="28"/>
          <w:szCs w:val="28"/>
          <w:highlight w:val="none"/>
          <w:u w:val="none"/>
          <w:lang w:val="en-US" w:eastAsia="zh-CN"/>
        </w:rPr>
        <w:t>公司</w:t>
      </w:r>
    </w:p>
    <w:p>
      <w:pPr>
        <w:pStyle w:val="4"/>
        <w:jc w:val="right"/>
        <w:rPr>
          <w:rFonts w:hint="eastAsia"/>
          <w:lang w:val="en-US" w:eastAsia="zh-CN"/>
        </w:rPr>
      </w:pPr>
      <w:r>
        <w:rPr>
          <w:rFonts w:hint="eastAsia"/>
          <w:color w:val="FF0000"/>
          <w:sz w:val="24"/>
          <w:szCs w:val="24"/>
          <w:lang w:val="en-US" w:eastAsia="zh-CN"/>
        </w:rPr>
        <w:t>（注：投标人若为联合体投标，请填写联合体牵头单位及各成员单位公司名称，并加盖公章）</w:t>
      </w:r>
    </w:p>
    <w:p>
      <w:pPr>
        <w:keepNext w:val="0"/>
        <w:keepLines w:val="0"/>
        <w:pageBreakBefore w:val="0"/>
        <w:widowControl w:val="0"/>
        <w:kinsoku/>
        <w:wordWrap/>
        <w:overflowPunct/>
        <w:topLinePunct w:val="0"/>
        <w:autoSpaceDE/>
        <w:autoSpaceDN/>
        <w:bidi w:val="0"/>
        <w:adjustRightInd/>
        <w:snapToGrid/>
        <w:ind w:firstLine="560" w:firstLineChars="200"/>
        <w:jc w:val="right"/>
        <w:textAlignment w:val="auto"/>
        <w:rPr>
          <w:rFonts w:hint="eastAsia"/>
          <w:sz w:val="28"/>
          <w:szCs w:val="28"/>
          <w:highlight w:val="none"/>
          <w:u w:val="none"/>
          <w:lang w:val="en-US" w:eastAsia="zh-CN"/>
        </w:rPr>
      </w:pPr>
      <w:r>
        <w:rPr>
          <w:rFonts w:hint="eastAsia"/>
          <w:sz w:val="28"/>
          <w:szCs w:val="28"/>
          <w:highlight w:val="none"/>
          <w:u w:val="none"/>
          <w:lang w:val="en-US" w:eastAsia="zh-CN"/>
        </w:rPr>
        <w:t>（加盖公章）</w:t>
      </w:r>
    </w:p>
    <w:p>
      <w:pPr>
        <w:keepNext w:val="0"/>
        <w:keepLines w:val="0"/>
        <w:pageBreakBefore w:val="0"/>
        <w:widowControl w:val="0"/>
        <w:kinsoku/>
        <w:wordWrap/>
        <w:overflowPunct/>
        <w:topLinePunct w:val="0"/>
        <w:autoSpaceDE/>
        <w:autoSpaceDN/>
        <w:bidi w:val="0"/>
        <w:adjustRightInd/>
        <w:snapToGrid/>
        <w:ind w:firstLine="560" w:firstLineChars="200"/>
        <w:jc w:val="right"/>
        <w:textAlignment w:val="auto"/>
        <w:rPr>
          <w:rFonts w:hint="eastAsia"/>
          <w:sz w:val="28"/>
          <w:szCs w:val="28"/>
          <w:highlight w:val="none"/>
          <w:u w:val="none"/>
          <w:lang w:val="en-US" w:eastAsia="zh-CN"/>
        </w:rPr>
      </w:pPr>
      <w:r>
        <w:rPr>
          <w:rFonts w:hint="eastAsia"/>
          <w:sz w:val="28"/>
          <w:szCs w:val="28"/>
          <w:highlight w:val="none"/>
          <w:u w:val="none"/>
          <w:lang w:val="en-US" w:eastAsia="zh-CN"/>
        </w:rPr>
        <w:t>年   月   日</w:t>
      </w:r>
    </w:p>
    <w:p>
      <w:pPr>
        <w:keepNext w:val="0"/>
        <w:keepLines w:val="0"/>
        <w:pageBreakBefore w:val="0"/>
        <w:widowControl w:val="0"/>
        <w:kinsoku/>
        <w:wordWrap/>
        <w:overflowPunct/>
        <w:topLinePunct w:val="0"/>
        <w:autoSpaceDE/>
        <w:autoSpaceDN/>
        <w:bidi w:val="0"/>
        <w:adjustRightInd/>
        <w:snapToGrid/>
        <w:jc w:val="both"/>
        <w:textAlignment w:val="auto"/>
        <w:rPr>
          <w:rFonts w:hint="eastAsia"/>
          <w:sz w:val="28"/>
          <w:szCs w:val="28"/>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sz w:val="28"/>
          <w:szCs w:val="28"/>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sz w:val="28"/>
          <w:szCs w:val="28"/>
          <w:highlight w:val="none"/>
          <w:u w:val="none"/>
          <w:lang w:val="en-US" w:eastAsia="zh-CN"/>
        </w:rPr>
      </w:pPr>
      <w:r>
        <w:rPr>
          <w:rFonts w:hint="eastAsia"/>
          <w:sz w:val="28"/>
          <w:szCs w:val="28"/>
          <w:highlight w:val="none"/>
          <w:u w:val="none"/>
          <w:lang w:val="en-US" w:eastAsia="zh-CN"/>
        </w:rPr>
        <w:t>附：经办人身份证（正反面）复印件</w:t>
      </w:r>
    </w:p>
    <w:p>
      <w:pPr>
        <w:rPr>
          <w:rFonts w:hint="default"/>
          <w:sz w:val="28"/>
          <w:szCs w:val="28"/>
          <w:highlight w:val="none"/>
          <w:u w:val="none"/>
          <w:lang w:val="en-US" w:eastAsia="zh-CN"/>
        </w:rPr>
      </w:pPr>
      <w:r>
        <w:rPr>
          <w:rFonts w:hint="default"/>
          <w:sz w:val="28"/>
          <w:szCs w:val="28"/>
          <w:highlight w:val="none"/>
          <w:u w:val="none"/>
          <w:lang w:val="en-US" w:eastAsia="zh-CN"/>
        </w:rPr>
        <w:br w:type="page"/>
      </w:r>
    </w:p>
    <w:p>
      <w:pPr>
        <w:jc w:val="both"/>
        <w:rPr>
          <w:rFonts w:hint="default"/>
          <w:b/>
          <w:bCs/>
          <w:sz w:val="28"/>
          <w:szCs w:val="28"/>
          <w:highlight w:val="none"/>
          <w:lang w:val="en-US" w:eastAsia="zh-CN"/>
        </w:rPr>
      </w:pPr>
      <w:r>
        <w:rPr>
          <w:rFonts w:hint="eastAsia"/>
          <w:b/>
          <w:bCs/>
          <w:sz w:val="28"/>
          <w:szCs w:val="28"/>
          <w:highlight w:val="none"/>
          <w:lang w:val="en-US" w:eastAsia="zh-CN"/>
        </w:rPr>
        <w:t>附件三：支付方式</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5200" w:type="dxa"/>
            <w:shd w:val="clear" w:color="auto" w:fill="5B9BD5" w:themeFill="accent1"/>
          </w:tcPr>
          <w:p>
            <w:pPr>
              <w:jc w:val="center"/>
              <w:rPr>
                <w:rFonts w:hint="default"/>
                <w:b/>
                <w:bCs/>
                <w:sz w:val="28"/>
                <w:szCs w:val="28"/>
                <w:highlight w:val="none"/>
                <w:vertAlign w:val="baseline"/>
                <w:lang w:val="en-US" w:eastAsia="zh-CN"/>
              </w:rPr>
            </w:pPr>
            <w:r>
              <w:rPr>
                <w:rFonts w:hint="eastAsia"/>
                <w:b/>
                <w:bCs/>
                <w:sz w:val="28"/>
                <w:szCs w:val="28"/>
                <w:highlight w:val="none"/>
                <w:vertAlign w:val="baseline"/>
                <w:lang w:val="en-US" w:eastAsia="zh-CN"/>
              </w:rPr>
              <w:t>微信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4" w:hRule="atLeast"/>
        </w:trPr>
        <w:tc>
          <w:tcPr>
            <w:tcW w:w="5200" w:type="dxa"/>
          </w:tcPr>
          <w:p>
            <w:pPr>
              <w:keepNext w:val="0"/>
              <w:keepLines w:val="0"/>
              <w:widowControl/>
              <w:suppressLineNumbers w:val="0"/>
              <w:jc w:val="left"/>
              <w:rPr>
                <w:rFonts w:hint="default"/>
                <w:b/>
                <w:bCs/>
                <w:sz w:val="28"/>
                <w:szCs w:val="28"/>
                <w:highlight w:val="none"/>
                <w:vertAlign w:val="baseline"/>
                <w:lang w:val="en-US" w:eastAsia="zh-CN"/>
              </w:rPr>
            </w:pPr>
            <w:r>
              <w:rPr>
                <w:rFonts w:hint="default"/>
                <w:b/>
                <w:bCs/>
                <w:sz w:val="28"/>
                <w:szCs w:val="28"/>
                <w:highlight w:val="none"/>
                <w:vertAlign w:val="baseline"/>
                <w:lang w:val="en-US"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-3014980</wp:posOffset>
                  </wp:positionV>
                  <wp:extent cx="3083560" cy="3228340"/>
                  <wp:effectExtent l="0" t="0" r="2540" b="10160"/>
                  <wp:wrapSquare wrapText="bothSides"/>
                  <wp:docPr id="7" name="图片 7" descr="img20210316_10131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20210316_10131403"/>
                          <pic:cNvPicPr>
                            <a:picLocks noChangeAspect="1"/>
                          </pic:cNvPicPr>
                        </pic:nvPicPr>
                        <pic:blipFill>
                          <a:blip r:embed="rId6"/>
                          <a:stretch>
                            <a:fillRect/>
                          </a:stretch>
                        </pic:blipFill>
                        <pic:spPr>
                          <a:xfrm>
                            <a:off x="0" y="0"/>
                            <a:ext cx="3083560" cy="3228340"/>
                          </a:xfrm>
                          <a:prstGeom prst="rect">
                            <a:avLst/>
                          </a:prstGeom>
                        </pic:spPr>
                      </pic:pic>
                    </a:graphicData>
                  </a:graphic>
                </wp:anchor>
              </w:drawing>
            </w:r>
          </w:p>
        </w:tc>
      </w:tr>
    </w:tbl>
    <w:p>
      <w:pPr>
        <w:pStyle w:val="8"/>
        <w:keepNext w:val="0"/>
        <w:keepLines w:val="0"/>
        <w:pageBreakBefore w:val="0"/>
        <w:widowControl w:val="0"/>
        <w:kinsoku/>
        <w:wordWrap w:val="0"/>
        <w:overflowPunct/>
        <w:topLinePunct/>
        <w:autoSpaceDE/>
        <w:autoSpaceDN/>
        <w:bidi w:val="0"/>
        <w:adjustRightInd w:val="0"/>
        <w:snapToGrid w:val="0"/>
        <w:jc w:val="both"/>
        <w:textAlignment w:val="auto"/>
        <w:outlineLvl w:val="0"/>
        <w:rPr>
          <w:rFonts w:hint="default" w:cstheme="minorBidi"/>
          <w:b/>
          <w:snapToGrid w:val="0"/>
          <w:kern w:val="2"/>
          <w:sz w:val="36"/>
          <w:szCs w:val="24"/>
          <w:lang w:val="en-US" w:eastAsia="zh-CN" w:bidi="ar-SA"/>
        </w:rPr>
        <w:sectPr>
          <w:pgSz w:w="11906" w:h="16838"/>
          <w:pgMar w:top="1440" w:right="1080" w:bottom="1440" w:left="1080" w:header="851" w:footer="992" w:gutter="0"/>
          <w:pgNumType w:fmt="decimal"/>
          <w:cols w:space="0" w:num="1"/>
          <w:titlePg/>
          <w:docGrid w:linePitch="312" w:charSpace="0"/>
        </w:sectPr>
      </w:pPr>
    </w:p>
    <w:p>
      <w:pPr>
        <w:pStyle w:val="8"/>
        <w:keepNext w:val="0"/>
        <w:keepLines w:val="0"/>
        <w:pageBreakBefore w:val="0"/>
        <w:widowControl w:val="0"/>
        <w:kinsoku/>
        <w:wordWrap w:val="0"/>
        <w:overflowPunct/>
        <w:topLinePunct/>
        <w:autoSpaceDE/>
        <w:autoSpaceDN/>
        <w:bidi w:val="0"/>
        <w:adjustRightInd w:val="0"/>
        <w:snapToGrid w:val="0"/>
        <w:jc w:val="both"/>
        <w:textAlignment w:val="auto"/>
        <w:outlineLvl w:val="9"/>
        <w:rPr>
          <w:rFonts w:hint="eastAsia"/>
          <w:b/>
          <w:bCs/>
          <w:sz w:val="28"/>
          <w:szCs w:val="28"/>
          <w:highlight w:val="none"/>
          <w:lang w:val="en-US" w:eastAsia="zh-CN"/>
        </w:rPr>
      </w:pPr>
      <w:r>
        <w:rPr>
          <w:rFonts w:hint="eastAsia"/>
          <w:b/>
          <w:bCs/>
          <w:sz w:val="28"/>
          <w:szCs w:val="28"/>
          <w:highlight w:val="none"/>
          <w:lang w:val="en-US" w:eastAsia="zh-CN"/>
        </w:rPr>
        <w:t>附件四：联合体协议（若涉及）</w:t>
      </w:r>
      <w:bookmarkStart w:id="0" w:name="_Toc1913"/>
    </w:p>
    <w:p>
      <w:pPr>
        <w:pStyle w:val="8"/>
        <w:keepNext w:val="0"/>
        <w:keepLines w:val="0"/>
        <w:pageBreakBefore w:val="0"/>
        <w:widowControl w:val="0"/>
        <w:kinsoku/>
        <w:wordWrap w:val="0"/>
        <w:overflowPunct/>
        <w:topLinePunct/>
        <w:autoSpaceDE/>
        <w:autoSpaceDN/>
        <w:bidi w:val="0"/>
        <w:adjustRightInd w:val="0"/>
        <w:snapToGrid w:val="0"/>
        <w:jc w:val="center"/>
        <w:textAlignment w:val="auto"/>
        <w:outlineLvl w:val="9"/>
        <w:rPr>
          <w:b/>
          <w:bCs/>
          <w:color w:val="auto"/>
          <w:highlight w:val="none"/>
          <w:lang w:eastAsia="zh-CN"/>
        </w:rPr>
      </w:pPr>
      <w:r>
        <w:rPr>
          <w:rFonts w:hint="eastAsia"/>
          <w:b/>
          <w:bCs/>
          <w:color w:val="auto"/>
          <w:spacing w:val="2"/>
          <w:highlight w:val="none"/>
          <w:lang w:eastAsia="zh-CN"/>
        </w:rPr>
        <w:t>联</w:t>
      </w:r>
      <w:r>
        <w:rPr>
          <w:rFonts w:hint="eastAsia"/>
          <w:b/>
          <w:bCs/>
          <w:color w:val="auto"/>
          <w:highlight w:val="none"/>
          <w:lang w:eastAsia="zh-CN"/>
        </w:rPr>
        <w:t>合</w:t>
      </w:r>
      <w:r>
        <w:rPr>
          <w:rFonts w:hint="eastAsia"/>
          <w:b/>
          <w:bCs/>
          <w:color w:val="auto"/>
          <w:spacing w:val="2"/>
          <w:highlight w:val="none"/>
          <w:lang w:eastAsia="zh-CN"/>
        </w:rPr>
        <w:t>体</w:t>
      </w:r>
      <w:r>
        <w:rPr>
          <w:rFonts w:hint="eastAsia"/>
          <w:b/>
          <w:bCs/>
          <w:color w:val="auto"/>
          <w:highlight w:val="none"/>
          <w:lang w:eastAsia="zh-CN"/>
        </w:rPr>
        <w:t>协</w:t>
      </w:r>
      <w:r>
        <w:rPr>
          <w:rFonts w:hint="eastAsia"/>
          <w:b/>
          <w:bCs/>
          <w:color w:val="auto"/>
          <w:spacing w:val="2"/>
          <w:highlight w:val="none"/>
          <w:lang w:eastAsia="zh-CN"/>
        </w:rPr>
        <w:t>议</w:t>
      </w:r>
      <w:bookmarkEnd w:id="0"/>
    </w:p>
    <w:p>
      <w:pPr>
        <w:pStyle w:val="9"/>
        <w:keepNext w:val="0"/>
        <w:keepLines w:val="0"/>
        <w:pageBreakBefore w:val="0"/>
        <w:widowControl w:val="0"/>
        <w:kinsoku/>
        <w:overflowPunct/>
        <w:autoSpaceDE/>
        <w:autoSpaceDN/>
        <w:bidi w:val="0"/>
        <w:adjustRightInd w:val="0"/>
        <w:snapToGrid w:val="0"/>
        <w:textAlignment w:val="auto"/>
        <w:outlineLvl w:val="9"/>
        <w:rPr>
          <w:rFonts w:hint="eastAsia"/>
          <w:color w:val="auto"/>
          <w:highlight w:val="none"/>
          <w:lang w:eastAsia="zh-CN"/>
        </w:rPr>
      </w:pPr>
      <w:r>
        <w:rPr>
          <w:rFonts w:hint="eastAsia"/>
          <w:color w:val="auto"/>
          <w:highlight w:val="none"/>
          <w:u w:val="single"/>
          <w:lang w:eastAsia="zh-CN"/>
        </w:rPr>
        <w:t xml:space="preserve"> </w:t>
      </w:r>
      <w:r>
        <w:rPr>
          <w:rFonts w:hint="eastAsia"/>
          <w:color w:val="auto"/>
          <w:highlight w:val="none"/>
          <w:u w:val="single"/>
          <w:lang w:eastAsia="zh-CN"/>
        </w:rPr>
        <w:tab/>
      </w:r>
      <w:r>
        <w:rPr>
          <w:rFonts w:hint="eastAsia"/>
          <w:color w:val="auto"/>
          <w:highlight w:val="none"/>
          <w:u w:val="single"/>
          <w:lang w:val="en-US" w:eastAsia="zh-CN"/>
        </w:rPr>
        <w:t xml:space="preserve">                                         </w:t>
      </w:r>
      <w:r>
        <w:rPr>
          <w:rFonts w:hint="eastAsia"/>
          <w:color w:val="auto"/>
          <w:highlight w:val="none"/>
          <w:lang w:eastAsia="zh-CN"/>
        </w:rPr>
        <w:t>(所有成员单位名称)自愿组成联合体，</w:t>
      </w:r>
      <w:r>
        <w:rPr>
          <w:rFonts w:hint="eastAsia"/>
          <w:color w:val="auto"/>
          <w:highlight w:val="none"/>
          <w:lang w:val="en-US" w:eastAsia="zh-CN"/>
        </w:rPr>
        <w:t>以联合体的形式</w:t>
      </w:r>
      <w:r>
        <w:rPr>
          <w:rFonts w:hint="eastAsia"/>
          <w:color w:val="auto"/>
          <w:highlight w:val="none"/>
          <w:lang w:eastAsia="zh-CN"/>
        </w:rPr>
        <w:t>共同参加</w:t>
      </w:r>
      <w:r>
        <w:rPr>
          <w:rFonts w:hint="eastAsia"/>
          <w:color w:val="auto"/>
          <w:highlight w:val="none"/>
          <w:u w:val="single"/>
          <w:lang w:val="en-US" w:eastAsia="zh-CN"/>
        </w:rPr>
        <w:t>自贡高新国有资本投资运营集团有限公司2021年中期票据融资工作服务商(承销)选聘项目</w:t>
      </w:r>
      <w:r>
        <w:rPr>
          <w:rFonts w:hint="eastAsia"/>
          <w:color w:val="auto"/>
          <w:highlight w:val="none"/>
          <w:lang w:eastAsia="zh-CN"/>
        </w:rPr>
        <w:t>(</w:t>
      </w:r>
      <w:r>
        <w:rPr>
          <w:rFonts w:hint="eastAsia"/>
          <w:color w:val="auto"/>
          <w:highlight w:val="none"/>
          <w:lang w:val="en-US" w:eastAsia="zh-CN"/>
        </w:rPr>
        <w:t>项目编号：</w:t>
      </w:r>
      <w:r>
        <w:rPr>
          <w:rFonts w:hint="eastAsia"/>
          <w:color w:val="auto"/>
          <w:highlight w:val="none"/>
          <w:u w:val="single"/>
          <w:lang w:val="en-US" w:eastAsia="zh-CN"/>
        </w:rPr>
        <w:t>ZGQXZB-2021-0215</w:t>
      </w:r>
      <w:r>
        <w:rPr>
          <w:rFonts w:hint="eastAsia"/>
          <w:color w:val="auto"/>
          <w:highlight w:val="none"/>
          <w:lang w:eastAsia="zh-CN"/>
        </w:rPr>
        <w:t>)</w:t>
      </w:r>
      <w:r>
        <w:rPr>
          <w:rFonts w:hint="eastAsia"/>
          <w:color w:val="auto"/>
          <w:highlight w:val="none"/>
          <w:lang w:val="en-US" w:eastAsia="zh-CN"/>
        </w:rPr>
        <w:t>的公开招标</w:t>
      </w:r>
      <w:r>
        <w:rPr>
          <w:rFonts w:hint="eastAsia"/>
          <w:color w:val="auto"/>
          <w:highlight w:val="none"/>
          <w:lang w:eastAsia="zh-CN"/>
        </w:rPr>
        <w:t>。现就联合体</w:t>
      </w:r>
      <w:r>
        <w:rPr>
          <w:rFonts w:hint="eastAsia"/>
          <w:color w:val="auto"/>
          <w:highlight w:val="none"/>
          <w:lang w:val="en-US" w:eastAsia="zh-CN"/>
        </w:rPr>
        <w:t>投标</w:t>
      </w:r>
      <w:r>
        <w:rPr>
          <w:rFonts w:hint="eastAsia"/>
          <w:color w:val="auto"/>
          <w:highlight w:val="none"/>
          <w:lang w:eastAsia="zh-CN"/>
        </w:rPr>
        <w:t>事宜订立如下协议。</w:t>
      </w:r>
    </w:p>
    <w:p>
      <w:pPr>
        <w:pStyle w:val="9"/>
        <w:keepNext w:val="0"/>
        <w:keepLines w:val="0"/>
        <w:pageBreakBefore w:val="0"/>
        <w:widowControl w:val="0"/>
        <w:kinsoku/>
        <w:overflowPunct/>
        <w:autoSpaceDE/>
        <w:autoSpaceDN/>
        <w:bidi w:val="0"/>
        <w:adjustRightInd w:val="0"/>
        <w:snapToGrid w:val="0"/>
        <w:textAlignment w:val="auto"/>
        <w:outlineLvl w:val="9"/>
        <w:rPr>
          <w:rFonts w:hint="eastAsia"/>
          <w:color w:val="auto"/>
          <w:highlight w:val="none"/>
          <w:lang w:eastAsia="zh-CN"/>
        </w:rPr>
      </w:pPr>
      <w:r>
        <w:rPr>
          <w:rFonts w:hint="eastAsia"/>
          <w:color w:val="auto"/>
          <w:highlight w:val="none"/>
          <w:lang w:eastAsia="zh-CN"/>
        </w:rPr>
        <w:t>1、</w:t>
      </w:r>
      <w:r>
        <w:rPr>
          <w:rFonts w:hint="eastAsia"/>
          <w:color w:val="auto"/>
          <w:highlight w:val="none"/>
          <w:u w:val="single"/>
          <w:lang w:val="en-US" w:eastAsia="zh-CN"/>
        </w:rPr>
        <w:t xml:space="preserve">                     </w:t>
      </w:r>
      <w:r>
        <w:rPr>
          <w:rFonts w:hint="eastAsia"/>
          <w:color w:val="auto"/>
          <w:highlight w:val="none"/>
          <w:lang w:eastAsia="zh-CN"/>
        </w:rPr>
        <w:t>(某成员单位名称)为</w:t>
      </w:r>
      <w:r>
        <w:rPr>
          <w:rFonts w:hint="eastAsia"/>
          <w:color w:val="auto"/>
          <w:highlight w:val="none"/>
          <w:lang w:val="en-US" w:eastAsia="zh-CN"/>
        </w:rPr>
        <w:t>联合体</w:t>
      </w:r>
      <w:r>
        <w:rPr>
          <w:rFonts w:hint="eastAsia"/>
          <w:color w:val="auto"/>
          <w:highlight w:val="none"/>
          <w:lang w:eastAsia="zh-CN"/>
        </w:rPr>
        <w:t>牵头人。</w:t>
      </w:r>
    </w:p>
    <w:p>
      <w:pPr>
        <w:pStyle w:val="9"/>
        <w:keepNext w:val="0"/>
        <w:keepLines w:val="0"/>
        <w:pageBreakBefore w:val="0"/>
        <w:widowControl w:val="0"/>
        <w:kinsoku/>
        <w:overflowPunct/>
        <w:autoSpaceDE/>
        <w:autoSpaceDN/>
        <w:bidi w:val="0"/>
        <w:adjustRightInd w:val="0"/>
        <w:snapToGrid w:val="0"/>
        <w:textAlignment w:val="auto"/>
        <w:outlineLvl w:val="9"/>
        <w:rPr>
          <w:rFonts w:hint="eastAsia"/>
          <w:color w:val="auto"/>
          <w:highlight w:val="none"/>
          <w:lang w:eastAsia="zh-CN"/>
        </w:rPr>
      </w:pPr>
      <w:r>
        <w:rPr>
          <w:rFonts w:hint="eastAsia"/>
          <w:color w:val="auto"/>
          <w:highlight w:val="none"/>
          <w:lang w:eastAsia="zh-CN"/>
        </w:rPr>
        <w:t>2、联合体牵头人合法代表联合体各成员负责本项目</w:t>
      </w:r>
      <w:r>
        <w:rPr>
          <w:rFonts w:hint="eastAsia"/>
          <w:color w:val="auto"/>
          <w:highlight w:val="none"/>
          <w:lang w:val="en-US" w:eastAsia="zh-CN"/>
        </w:rPr>
        <w:t>投标</w:t>
      </w:r>
      <w:r>
        <w:rPr>
          <w:rFonts w:hint="eastAsia"/>
          <w:color w:val="auto"/>
          <w:highlight w:val="none"/>
          <w:lang w:eastAsia="zh-CN"/>
        </w:rPr>
        <w:t>文件编制和合同谈判</w:t>
      </w:r>
      <w:r>
        <w:rPr>
          <w:rFonts w:hint="eastAsia"/>
          <w:color w:val="auto"/>
          <w:highlight w:val="none"/>
          <w:lang w:val="en-US" w:eastAsia="zh-CN"/>
        </w:rPr>
        <w:t>等投标采购</w:t>
      </w:r>
      <w:r>
        <w:rPr>
          <w:rFonts w:hint="eastAsia"/>
          <w:color w:val="auto"/>
          <w:highlight w:val="none"/>
          <w:lang w:eastAsia="zh-CN"/>
        </w:rPr>
        <w:t>活动，并代表联合体提交和接收相关的资料、信息及指示，并处理与之有关的一切事务，负责合同实施阶段的主办、组织和协调工作。</w:t>
      </w:r>
    </w:p>
    <w:p>
      <w:pPr>
        <w:pStyle w:val="9"/>
        <w:keepNext w:val="0"/>
        <w:keepLines w:val="0"/>
        <w:pageBreakBefore w:val="0"/>
        <w:widowControl w:val="0"/>
        <w:kinsoku/>
        <w:overflowPunct/>
        <w:autoSpaceDE/>
        <w:autoSpaceDN/>
        <w:bidi w:val="0"/>
        <w:adjustRightInd w:val="0"/>
        <w:snapToGrid w:val="0"/>
        <w:textAlignment w:val="auto"/>
        <w:outlineLvl w:val="9"/>
        <w:rPr>
          <w:rFonts w:hint="eastAsia"/>
          <w:color w:val="auto"/>
          <w:highlight w:val="none"/>
          <w:lang w:eastAsia="zh-CN"/>
        </w:rPr>
      </w:pPr>
      <w:r>
        <w:rPr>
          <w:rFonts w:hint="eastAsia"/>
          <w:color w:val="auto"/>
          <w:highlight w:val="none"/>
          <w:lang w:eastAsia="zh-CN"/>
        </w:rPr>
        <w:t>3、联合体将严格按照</w:t>
      </w:r>
      <w:r>
        <w:rPr>
          <w:rFonts w:hint="eastAsia"/>
          <w:color w:val="auto"/>
          <w:highlight w:val="none"/>
          <w:lang w:val="en-US" w:eastAsia="zh-CN"/>
        </w:rPr>
        <w:t>招标</w:t>
      </w:r>
      <w:r>
        <w:rPr>
          <w:rFonts w:hint="eastAsia"/>
          <w:color w:val="auto"/>
          <w:highlight w:val="none"/>
          <w:lang w:eastAsia="zh-CN"/>
        </w:rPr>
        <w:t>文件的各项要求，递交</w:t>
      </w:r>
      <w:r>
        <w:rPr>
          <w:rFonts w:hint="eastAsia"/>
          <w:color w:val="auto"/>
          <w:highlight w:val="none"/>
          <w:lang w:val="en-US" w:eastAsia="zh-CN"/>
        </w:rPr>
        <w:t>投标</w:t>
      </w:r>
      <w:r>
        <w:rPr>
          <w:rFonts w:hint="eastAsia"/>
          <w:color w:val="auto"/>
          <w:highlight w:val="none"/>
          <w:lang w:eastAsia="zh-CN"/>
        </w:rPr>
        <w:t>文件，履行合同，并对外承担连带责任。</w:t>
      </w:r>
    </w:p>
    <w:p>
      <w:pPr>
        <w:pStyle w:val="9"/>
        <w:keepNext w:val="0"/>
        <w:keepLines w:val="0"/>
        <w:pageBreakBefore w:val="0"/>
        <w:widowControl w:val="0"/>
        <w:kinsoku/>
        <w:overflowPunct/>
        <w:autoSpaceDE/>
        <w:autoSpaceDN/>
        <w:bidi w:val="0"/>
        <w:adjustRightInd w:val="0"/>
        <w:snapToGrid w:val="0"/>
        <w:ind w:left="6240" w:leftChars="200" w:hanging="5760" w:hangingChars="2400"/>
        <w:textAlignment w:val="auto"/>
        <w:outlineLvl w:val="9"/>
        <w:rPr>
          <w:rFonts w:hint="eastAsia"/>
          <w:color w:val="auto"/>
          <w:highlight w:val="none"/>
          <w:u w:val="single"/>
          <w:lang w:val="en-US" w:eastAsia="zh-CN"/>
        </w:rPr>
      </w:pPr>
      <w:r>
        <w:rPr>
          <w:rFonts w:hint="eastAsia"/>
          <w:color w:val="auto"/>
          <w:highlight w:val="none"/>
          <w:lang w:eastAsia="zh-CN"/>
        </w:rPr>
        <w:t>4、联合体各成员单位内部的职责分工如下：</w:t>
      </w:r>
      <w:r>
        <w:rPr>
          <w:rFonts w:hint="eastAsia"/>
          <w:color w:val="auto"/>
          <w:highlight w:val="none"/>
          <w:u w:val="single"/>
          <w:lang w:val="en-US" w:eastAsia="zh-CN"/>
        </w:rPr>
        <w:t xml:space="preserve">                   。</w:t>
      </w:r>
    </w:p>
    <w:p>
      <w:pPr>
        <w:pStyle w:val="9"/>
        <w:keepNext w:val="0"/>
        <w:keepLines w:val="0"/>
        <w:pageBreakBefore w:val="0"/>
        <w:widowControl w:val="0"/>
        <w:kinsoku/>
        <w:overflowPunct/>
        <w:autoSpaceDE/>
        <w:autoSpaceDN/>
        <w:bidi w:val="0"/>
        <w:adjustRightInd w:val="0"/>
        <w:snapToGrid w:val="0"/>
        <w:textAlignment w:val="auto"/>
        <w:outlineLvl w:val="9"/>
        <w:rPr>
          <w:rFonts w:hint="eastAsia"/>
          <w:color w:val="auto"/>
          <w:highlight w:val="none"/>
          <w:lang w:val="en-US" w:eastAsia="zh-CN"/>
        </w:rPr>
      </w:pPr>
      <w:r>
        <w:rPr>
          <w:rFonts w:hint="eastAsia"/>
          <w:color w:val="auto"/>
          <w:highlight w:val="none"/>
          <w:lang w:val="en-US" w:eastAsia="zh-CN"/>
        </w:rPr>
        <w:t>5、联合体各方不再单独参加或者与其他供应商另外组成联合体参加同一合同项下的投标采购活动。</w:t>
      </w:r>
    </w:p>
    <w:p>
      <w:pPr>
        <w:pStyle w:val="9"/>
        <w:keepNext w:val="0"/>
        <w:keepLines w:val="0"/>
        <w:pageBreakBefore w:val="0"/>
        <w:widowControl w:val="0"/>
        <w:kinsoku/>
        <w:overflowPunct/>
        <w:autoSpaceDE/>
        <w:autoSpaceDN/>
        <w:bidi w:val="0"/>
        <w:adjustRightInd w:val="0"/>
        <w:snapToGrid w:val="0"/>
        <w:textAlignment w:val="auto"/>
        <w:outlineLvl w:val="9"/>
        <w:rPr>
          <w:rFonts w:hint="eastAsia"/>
          <w:color w:val="auto"/>
          <w:highlight w:val="none"/>
          <w:lang w:eastAsia="zh-CN"/>
        </w:rPr>
      </w:pPr>
      <w:r>
        <w:rPr>
          <w:rFonts w:hint="eastAsia"/>
          <w:color w:val="auto"/>
          <w:highlight w:val="none"/>
          <w:lang w:val="en-US" w:eastAsia="zh-CN"/>
        </w:rPr>
        <w:t>6</w:t>
      </w:r>
      <w:r>
        <w:rPr>
          <w:rFonts w:hint="eastAsia"/>
          <w:color w:val="auto"/>
          <w:highlight w:val="none"/>
          <w:lang w:eastAsia="zh-CN"/>
        </w:rPr>
        <w:t>、本协议书自签署之日起生效，合同履行完毕后自动失效。</w:t>
      </w:r>
    </w:p>
    <w:p>
      <w:pPr>
        <w:pStyle w:val="9"/>
        <w:keepNext w:val="0"/>
        <w:keepLines w:val="0"/>
        <w:pageBreakBefore w:val="0"/>
        <w:widowControl w:val="0"/>
        <w:kinsoku/>
        <w:overflowPunct/>
        <w:autoSpaceDE/>
        <w:autoSpaceDN/>
        <w:bidi w:val="0"/>
        <w:adjustRightInd w:val="0"/>
        <w:snapToGrid w:val="0"/>
        <w:textAlignment w:val="auto"/>
        <w:outlineLvl w:val="9"/>
        <w:rPr>
          <w:rFonts w:hint="eastAsia"/>
          <w:color w:val="auto"/>
          <w:highlight w:val="none"/>
          <w:lang w:eastAsia="zh-CN"/>
        </w:rPr>
      </w:pPr>
      <w:r>
        <w:rPr>
          <w:rFonts w:hint="eastAsia"/>
          <w:color w:val="auto"/>
          <w:highlight w:val="none"/>
          <w:lang w:val="en-US" w:eastAsia="zh-CN"/>
        </w:rPr>
        <w:t>7</w:t>
      </w:r>
      <w:r>
        <w:rPr>
          <w:rFonts w:hint="eastAsia"/>
          <w:color w:val="auto"/>
          <w:highlight w:val="none"/>
          <w:lang w:eastAsia="zh-CN"/>
        </w:rPr>
        <w:t>、本协议书一式</w:t>
      </w:r>
      <w:r>
        <w:rPr>
          <w:rFonts w:hint="eastAsia"/>
          <w:color w:val="auto"/>
          <w:highlight w:val="none"/>
          <w:u w:val="single"/>
          <w:lang w:val="en-US" w:eastAsia="zh-CN"/>
        </w:rPr>
        <w:t xml:space="preserve">  </w:t>
      </w:r>
      <w:r>
        <w:rPr>
          <w:rFonts w:hint="eastAsia"/>
          <w:color w:val="auto"/>
          <w:highlight w:val="none"/>
          <w:u w:val="single"/>
          <w:lang w:eastAsia="zh-CN"/>
        </w:rPr>
        <w:tab/>
      </w:r>
      <w:r>
        <w:rPr>
          <w:rFonts w:hint="eastAsia"/>
          <w:color w:val="auto"/>
          <w:highlight w:val="none"/>
          <w:lang w:eastAsia="zh-CN"/>
        </w:rPr>
        <w:t>份，联合体成员和</w:t>
      </w:r>
      <w:r>
        <w:rPr>
          <w:rFonts w:hint="eastAsia"/>
          <w:color w:val="auto"/>
          <w:highlight w:val="none"/>
          <w:lang w:val="en-US" w:eastAsia="zh-CN"/>
        </w:rPr>
        <w:t>采购</w:t>
      </w:r>
      <w:r>
        <w:rPr>
          <w:rFonts w:hint="eastAsia"/>
          <w:color w:val="auto"/>
          <w:highlight w:val="none"/>
          <w:lang w:eastAsia="zh-CN"/>
        </w:rPr>
        <w:t>人各执一份。</w:t>
      </w:r>
    </w:p>
    <w:p>
      <w:pPr>
        <w:pStyle w:val="4"/>
        <w:keepNext w:val="0"/>
        <w:keepLines w:val="0"/>
        <w:pageBreakBefore w:val="0"/>
        <w:widowControl w:val="0"/>
        <w:tabs>
          <w:tab w:val="left" w:pos="5674"/>
        </w:tabs>
        <w:kinsoku/>
        <w:wordWrap/>
        <w:overflowPunct/>
        <w:topLinePunct w:val="0"/>
        <w:autoSpaceDE/>
        <w:autoSpaceDN/>
        <w:bidi w:val="0"/>
        <w:adjustRightInd w:val="0"/>
        <w:snapToGrid w:val="0"/>
        <w:spacing w:line="440" w:lineRule="exact"/>
        <w:ind w:left="0" w:right="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牵头人名称：</w:t>
      </w:r>
      <w:r>
        <w:rPr>
          <w:rFonts w:hint="eastAsia" w:ascii="宋体" w:hAnsi="宋体" w:eastAsia="宋体" w:cs="宋体"/>
          <w:color w:val="auto"/>
          <w:sz w:val="24"/>
          <w:szCs w:val="24"/>
          <w:highlight w:val="none"/>
          <w:u w:val="single" w:color="000000"/>
          <w:lang w:eastAsia="zh-CN"/>
        </w:rPr>
        <w:tab/>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lang w:eastAsia="zh-CN"/>
        </w:rPr>
        <w:t>盖单位章</w:t>
      </w:r>
      <w:r>
        <w:rPr>
          <w:rFonts w:hint="eastAsia" w:cs="宋体"/>
          <w:color w:val="auto"/>
          <w:sz w:val="24"/>
          <w:szCs w:val="24"/>
          <w:highlight w:val="none"/>
          <w:lang w:eastAsia="zh-CN"/>
        </w:rPr>
        <w:t>)</w:t>
      </w:r>
    </w:p>
    <w:p>
      <w:pPr>
        <w:pStyle w:val="4"/>
        <w:keepNext w:val="0"/>
        <w:keepLines w:val="0"/>
        <w:pageBreakBefore w:val="0"/>
        <w:widowControl w:val="0"/>
        <w:tabs>
          <w:tab w:val="left" w:pos="5674"/>
        </w:tabs>
        <w:kinsoku/>
        <w:wordWrap/>
        <w:overflowPunct/>
        <w:topLinePunct w:val="0"/>
        <w:autoSpaceDE/>
        <w:autoSpaceDN/>
        <w:bidi w:val="0"/>
        <w:adjustRightInd w:val="0"/>
        <w:snapToGrid w:val="0"/>
        <w:spacing w:line="440" w:lineRule="exact"/>
        <w:ind w:left="0" w:right="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法定代表人：</w:t>
      </w:r>
      <w:r>
        <w:rPr>
          <w:rFonts w:hint="eastAsia" w:ascii="宋体" w:hAnsi="宋体" w:eastAsia="宋体" w:cs="宋体"/>
          <w:color w:val="auto"/>
          <w:sz w:val="24"/>
          <w:szCs w:val="24"/>
          <w:highlight w:val="none"/>
          <w:u w:val="single" w:color="000000"/>
          <w:lang w:eastAsia="zh-CN"/>
        </w:rPr>
        <w:tab/>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lang w:eastAsia="zh-CN"/>
        </w:rPr>
        <w:t>签章</w:t>
      </w:r>
      <w:r>
        <w:rPr>
          <w:rFonts w:hint="eastAsia" w:cs="宋体"/>
          <w:color w:val="auto"/>
          <w:sz w:val="24"/>
          <w:szCs w:val="24"/>
          <w:highlight w:val="none"/>
          <w:lang w:eastAsia="zh-CN"/>
        </w:rPr>
        <w:t>)</w:t>
      </w:r>
    </w:p>
    <w:p>
      <w:pPr>
        <w:pStyle w:val="4"/>
        <w:keepNext w:val="0"/>
        <w:keepLines w:val="0"/>
        <w:pageBreakBefore w:val="0"/>
        <w:widowControl w:val="0"/>
        <w:tabs>
          <w:tab w:val="left" w:pos="5674"/>
        </w:tabs>
        <w:kinsoku/>
        <w:wordWrap/>
        <w:overflowPunct/>
        <w:topLinePunct w:val="0"/>
        <w:autoSpaceDE/>
        <w:autoSpaceDN/>
        <w:bidi w:val="0"/>
        <w:adjustRightInd w:val="0"/>
        <w:snapToGrid w:val="0"/>
        <w:spacing w:line="440" w:lineRule="exact"/>
        <w:ind w:left="0" w:right="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成员一名称：</w:t>
      </w:r>
      <w:r>
        <w:rPr>
          <w:rFonts w:hint="eastAsia" w:ascii="宋体" w:hAnsi="宋体" w:eastAsia="宋体" w:cs="宋体"/>
          <w:color w:val="auto"/>
          <w:sz w:val="24"/>
          <w:szCs w:val="24"/>
          <w:highlight w:val="none"/>
          <w:u w:val="single" w:color="000000"/>
          <w:lang w:eastAsia="zh-CN"/>
        </w:rPr>
        <w:tab/>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lang w:eastAsia="zh-CN"/>
        </w:rPr>
        <w:t>盖单位章</w:t>
      </w:r>
      <w:r>
        <w:rPr>
          <w:rFonts w:hint="eastAsia" w:cs="宋体"/>
          <w:color w:val="auto"/>
          <w:sz w:val="24"/>
          <w:szCs w:val="24"/>
          <w:highlight w:val="none"/>
          <w:lang w:eastAsia="zh-CN"/>
        </w:rPr>
        <w:t>)</w:t>
      </w:r>
    </w:p>
    <w:p>
      <w:pPr>
        <w:pStyle w:val="4"/>
        <w:keepNext w:val="0"/>
        <w:keepLines w:val="0"/>
        <w:pageBreakBefore w:val="0"/>
        <w:widowControl w:val="0"/>
        <w:tabs>
          <w:tab w:val="left" w:pos="5674"/>
        </w:tabs>
        <w:kinsoku/>
        <w:wordWrap/>
        <w:overflowPunct/>
        <w:topLinePunct w:val="0"/>
        <w:autoSpaceDE/>
        <w:autoSpaceDN/>
        <w:bidi w:val="0"/>
        <w:adjustRightInd w:val="0"/>
        <w:snapToGrid w:val="0"/>
        <w:spacing w:line="440" w:lineRule="exact"/>
        <w:ind w:left="0" w:right="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法定代表人：</w:t>
      </w:r>
      <w:r>
        <w:rPr>
          <w:rFonts w:hint="eastAsia" w:ascii="宋体" w:hAnsi="宋体" w:eastAsia="宋体" w:cs="宋体"/>
          <w:color w:val="auto"/>
          <w:sz w:val="24"/>
          <w:szCs w:val="24"/>
          <w:highlight w:val="none"/>
          <w:u w:val="single" w:color="000000"/>
          <w:lang w:eastAsia="zh-CN"/>
        </w:rPr>
        <w:tab/>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lang w:eastAsia="zh-CN"/>
        </w:rPr>
        <w:t>签章</w:t>
      </w:r>
      <w:r>
        <w:rPr>
          <w:rFonts w:hint="eastAsia" w:cs="宋体"/>
          <w:color w:val="auto"/>
          <w:sz w:val="24"/>
          <w:szCs w:val="24"/>
          <w:highlight w:val="none"/>
          <w:lang w:eastAsia="zh-CN"/>
        </w:rPr>
        <w:t>)</w:t>
      </w:r>
    </w:p>
    <w:p>
      <w:pPr>
        <w:pStyle w:val="4"/>
        <w:keepNext w:val="0"/>
        <w:keepLines w:val="0"/>
        <w:pageBreakBefore w:val="0"/>
        <w:widowControl w:val="0"/>
        <w:tabs>
          <w:tab w:val="left" w:pos="5674"/>
        </w:tabs>
        <w:kinsoku/>
        <w:wordWrap/>
        <w:overflowPunct/>
        <w:topLinePunct w:val="0"/>
        <w:autoSpaceDE/>
        <w:autoSpaceDN/>
        <w:bidi w:val="0"/>
        <w:adjustRightInd w:val="0"/>
        <w:snapToGrid w:val="0"/>
        <w:spacing w:line="440" w:lineRule="exact"/>
        <w:ind w:left="0" w:right="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成员二名称：</w:t>
      </w:r>
      <w:r>
        <w:rPr>
          <w:rFonts w:hint="eastAsia" w:ascii="宋体" w:hAnsi="宋体" w:eastAsia="宋体" w:cs="宋体"/>
          <w:color w:val="auto"/>
          <w:sz w:val="24"/>
          <w:szCs w:val="24"/>
          <w:highlight w:val="none"/>
          <w:u w:val="single" w:color="000000"/>
          <w:lang w:eastAsia="zh-CN"/>
        </w:rPr>
        <w:tab/>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lang w:eastAsia="zh-CN"/>
        </w:rPr>
        <w:t>盖单位章</w:t>
      </w:r>
      <w:r>
        <w:rPr>
          <w:rFonts w:hint="eastAsia" w:cs="宋体"/>
          <w:color w:val="auto"/>
          <w:sz w:val="24"/>
          <w:szCs w:val="24"/>
          <w:highlight w:val="none"/>
          <w:lang w:eastAsia="zh-CN"/>
        </w:rPr>
        <w:t>)</w:t>
      </w:r>
    </w:p>
    <w:p>
      <w:pPr>
        <w:pStyle w:val="4"/>
        <w:keepNext w:val="0"/>
        <w:keepLines w:val="0"/>
        <w:pageBreakBefore w:val="0"/>
        <w:widowControl w:val="0"/>
        <w:tabs>
          <w:tab w:val="left" w:pos="5674"/>
        </w:tabs>
        <w:kinsoku/>
        <w:wordWrap/>
        <w:overflowPunct/>
        <w:topLinePunct w:val="0"/>
        <w:autoSpaceDE/>
        <w:autoSpaceDN/>
        <w:bidi w:val="0"/>
        <w:adjustRightInd w:val="0"/>
        <w:snapToGrid w:val="0"/>
        <w:spacing w:line="440" w:lineRule="exact"/>
        <w:ind w:left="0" w:right="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法定代表人：</w:t>
      </w:r>
      <w:r>
        <w:rPr>
          <w:rFonts w:hint="eastAsia" w:ascii="宋体" w:hAnsi="宋体" w:eastAsia="宋体" w:cs="宋体"/>
          <w:color w:val="auto"/>
          <w:sz w:val="24"/>
          <w:szCs w:val="24"/>
          <w:highlight w:val="none"/>
          <w:u w:val="single" w:color="000000"/>
          <w:lang w:eastAsia="zh-CN"/>
        </w:rPr>
        <w:tab/>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lang w:eastAsia="zh-CN"/>
        </w:rPr>
        <w:t>签章</w:t>
      </w:r>
      <w:r>
        <w:rPr>
          <w:rFonts w:hint="eastAsia" w:cs="宋体"/>
          <w:color w:val="auto"/>
          <w:sz w:val="24"/>
          <w:szCs w:val="24"/>
          <w:highlight w:val="none"/>
          <w:lang w:eastAsia="zh-CN"/>
        </w:rPr>
        <w:t>)</w:t>
      </w:r>
    </w:p>
    <w:p>
      <w:pPr>
        <w:pStyle w:val="4"/>
        <w:keepNext w:val="0"/>
        <w:keepLines w:val="0"/>
        <w:pageBreakBefore w:val="0"/>
        <w:widowControl w:val="0"/>
        <w:kinsoku/>
        <w:wordWrap/>
        <w:overflowPunct/>
        <w:topLinePunct w:val="0"/>
        <w:autoSpaceDE/>
        <w:autoSpaceDN/>
        <w:bidi w:val="0"/>
        <w:adjustRightInd w:val="0"/>
        <w:snapToGrid w:val="0"/>
        <w:spacing w:line="440" w:lineRule="exact"/>
        <w:ind w:left="0" w:right="0" w:firstLine="0"/>
        <w:jc w:val="center"/>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p>
    <w:p>
      <w:pPr>
        <w:pStyle w:val="4"/>
        <w:keepNext w:val="0"/>
        <w:keepLines w:val="0"/>
        <w:pageBreakBefore w:val="0"/>
        <w:widowControl w:val="0"/>
        <w:tabs>
          <w:tab w:val="left" w:pos="2081"/>
          <w:tab w:val="left" w:pos="3041"/>
        </w:tabs>
        <w:kinsoku/>
        <w:wordWrap/>
        <w:overflowPunct/>
        <w:topLinePunct w:val="0"/>
        <w:autoSpaceDE/>
        <w:autoSpaceDN/>
        <w:bidi w:val="0"/>
        <w:adjustRightInd w:val="0"/>
        <w:snapToGrid w:val="0"/>
        <w:spacing w:line="440" w:lineRule="exact"/>
        <w:ind w:left="0" w:right="0" w:firstLine="5760" w:firstLineChars="2400"/>
        <w:jc w:val="both"/>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年</w:t>
      </w:r>
      <w:r>
        <w:rPr>
          <w:rFonts w:hint="eastAsia"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eastAsia="zh-CN"/>
        </w:rPr>
        <w:t>月</w:t>
      </w:r>
      <w:r>
        <w:rPr>
          <w:rFonts w:hint="eastAsia"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eastAsia="zh-CN"/>
        </w:rPr>
        <w:t>日</w:t>
      </w:r>
    </w:p>
    <w:p>
      <w:r>
        <w:rPr>
          <w:rFonts w:hint="eastAsia" w:eastAsia="宋体" w:cs="宋体"/>
          <w:color w:val="auto"/>
          <w:sz w:val="24"/>
          <w:szCs w:val="24"/>
          <w:highlight w:val="none"/>
          <w:lang w:val="en-US" w:eastAsia="zh-CN"/>
        </w:rPr>
        <w:t>注：本联合体协议格式仅作为投标人以联合体形式参与投标时参考使用，不具有强制性，投标人可以根据实际情况调整内容，但应</w:t>
      </w:r>
      <w:r>
        <w:rPr>
          <w:rFonts w:hint="eastAsia" w:ascii="宋体" w:hAnsi="宋体" w:cs="宋体"/>
          <w:color w:val="auto"/>
          <w:kern w:val="0"/>
          <w:highlight w:val="none"/>
          <w:shd w:val="clear" w:color="auto" w:fill="FFFFFF"/>
        </w:rPr>
        <w:t>载明联合体各方承担的工作和义务</w:t>
      </w:r>
      <w:r>
        <w:rPr>
          <w:rFonts w:hint="eastAsia" w:cs="宋体"/>
          <w:color w:val="auto"/>
          <w:kern w:val="0"/>
          <w:highlight w:val="none"/>
          <w:shd w:val="clear" w:color="auto" w:fill="FFFFFF"/>
          <w:lang w:eastAsia="zh-CN"/>
        </w:rPr>
        <w:t>。</w:t>
      </w:r>
      <w:bookmarkStart w:id="1" w:name="_GoBack"/>
      <w:bookmarkEnd w:id="1"/>
    </w:p>
    <w:sectPr>
      <w:pgSz w:w="11906" w:h="16838"/>
      <w:pgMar w:top="1440" w:right="1083" w:bottom="1440" w:left="1083"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6A01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0"/>
      </w:tabs>
      <w:adjustRightInd w:val="0"/>
      <w:snapToGrid w:val="0"/>
      <w:spacing w:line="440" w:lineRule="exact"/>
      <w:ind w:firstLine="0" w:firstLineChars="0"/>
      <w:jc w:val="left"/>
    </w:pPr>
    <w:rPr>
      <w:rFonts w:ascii="宋体" w:hAnsi="宋体" w:eastAsia="宋体" w:cstheme="minorBidi"/>
      <w:kern w:val="2"/>
      <w:sz w:val="24"/>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 w:type="paragraph" w:styleId="4">
    <w:name w:val="Body Text"/>
    <w:basedOn w:val="1"/>
    <w:next w:val="1"/>
    <w:qFormat/>
    <w:uiPriority w:val="0"/>
    <w:pPr>
      <w:spacing w:after="120" w:afterLines="0"/>
    </w:pPr>
    <w:rPr>
      <w:rFonts w:ascii="Times New Roman"/>
      <w:sz w:val="24"/>
      <w:szCs w:val="24"/>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01、普通正文"/>
    <w:basedOn w:val="1"/>
    <w:qFormat/>
    <w:uiPriority w:val="0"/>
    <w:pPr>
      <w:wordWrap w:val="0"/>
      <w:topLinePunct/>
      <w:ind w:firstLine="0" w:firstLineChars="0"/>
    </w:pPr>
    <w:rPr>
      <w:rFonts w:ascii="宋体" w:hAnsi="宋体" w:eastAsia="宋体"/>
      <w:snapToGrid w:val="0"/>
    </w:rPr>
  </w:style>
  <w:style w:type="paragraph" w:customStyle="1" w:styleId="9">
    <w:name w:val="02、首行缩进2字符正文"/>
    <w:basedOn w:val="1"/>
    <w:qFormat/>
    <w:uiPriority w:val="0"/>
    <w:pPr>
      <w:wordWrap w:val="0"/>
      <w:topLinePunct/>
      <w:ind w:firstLine="480" w:firstLineChars="200"/>
    </w:pPr>
    <w:rPr>
      <w:rFonts w:ascii="宋体" w:hAnsi="宋体" w:eastAsia="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Administrator.PC-20180409WPMQ</dc:creator>
  <cp:lastModifiedBy>LL</cp:lastModifiedBy>
  <dcterms:modified xsi:type="dcterms:W3CDTF">2021-04-29T10:23:03Z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77CF2362D2C34AEFA379835D47FECA3B</vt:lpwstr>
  </property>
</Properties>
</file>